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71FE"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ОФЕРТА</w:t>
      </w:r>
    </w:p>
    <w:p w14:paraId="740F0486"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О заключении договора на оказание платных медицинских услуг</w:t>
      </w:r>
    </w:p>
    <w:p w14:paraId="7F2D6E34"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0CE9C5E4"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ПРЕАМБУЛА</w:t>
      </w:r>
    </w:p>
    <w:p w14:paraId="7F597F2F"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27713998" w14:textId="77777777" w:rsidR="00B977C3" w:rsidRPr="00C56C84" w:rsidRDefault="00B977C3" w:rsidP="00B977C3">
      <w:pPr>
        <w:spacing w:after="12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Порядок заключения Договора, стороны Договора</w:t>
      </w:r>
    </w:p>
    <w:p w14:paraId="3DBB3816" w14:textId="2A64413C"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xml:space="preserve">В соответствии со ст. 435, п. 2 ст. 437 ГК РФ данный документ является публичной офертой, направляемой </w:t>
      </w:r>
      <w:r w:rsidR="00AD50F4" w:rsidRPr="00C56C84">
        <w:rPr>
          <w:rFonts w:ascii="Times New Roman" w:eastAsia="Times New Roman" w:hAnsi="Times New Roman" w:cs="Times New Roman"/>
          <w:color w:val="000000"/>
          <w:lang w:eastAsia="ru-RU"/>
        </w:rPr>
        <w:t>ООО «</w:t>
      </w:r>
      <w:proofErr w:type="spellStart"/>
      <w:r w:rsidR="001620B2" w:rsidRPr="00C56C84">
        <w:rPr>
          <w:rFonts w:ascii="Times New Roman" w:eastAsia="Times New Roman" w:hAnsi="Times New Roman" w:cs="Times New Roman"/>
          <w:color w:val="000000"/>
          <w:lang w:eastAsia="ru-RU"/>
        </w:rPr>
        <w:t>Поликлииника.ру</w:t>
      </w:r>
      <w:proofErr w:type="spellEnd"/>
      <w:r w:rsidR="001620B2" w:rsidRPr="00C56C84">
        <w:rPr>
          <w:rFonts w:ascii="Times New Roman" w:eastAsia="Times New Roman" w:hAnsi="Times New Roman" w:cs="Times New Roman"/>
          <w:color w:val="000000"/>
          <w:lang w:eastAsia="ru-RU"/>
        </w:rPr>
        <w:t xml:space="preserve"> на Дорожной</w:t>
      </w:r>
      <w:r w:rsidR="00AD50F4" w:rsidRPr="00C56C84">
        <w:rPr>
          <w:rFonts w:ascii="Times New Roman" w:eastAsia="Times New Roman" w:hAnsi="Times New Roman" w:cs="Times New Roman"/>
          <w:color w:val="000000"/>
          <w:lang w:eastAsia="ru-RU"/>
        </w:rPr>
        <w:t>»</w:t>
      </w:r>
      <w:r w:rsidRPr="00C56C84">
        <w:rPr>
          <w:rFonts w:ascii="Times New Roman" w:eastAsia="Times New Roman" w:hAnsi="Times New Roman" w:cs="Times New Roman"/>
          <w:color w:val="000000"/>
          <w:lang w:eastAsia="ru-RU"/>
        </w:rPr>
        <w:t xml:space="preserve"> в адрес неограниченного круга физических лиц, о намерении заключить Договор на оказание платных медицинских услуг на условиях, описанных далее (далее </w:t>
      </w:r>
      <w:r w:rsidRPr="00C56C84">
        <w:rPr>
          <w:rFonts w:ascii="Times New Roman" w:eastAsia="Times New Roman" w:hAnsi="Times New Roman" w:cs="Times New Roman"/>
          <w:b/>
          <w:bCs/>
          <w:color w:val="000000"/>
          <w:lang w:eastAsia="ru-RU"/>
        </w:rPr>
        <w:t>«Договор»</w:t>
      </w:r>
      <w:r w:rsidRPr="00C56C84">
        <w:rPr>
          <w:rFonts w:ascii="Times New Roman" w:eastAsia="Times New Roman" w:hAnsi="Times New Roman" w:cs="Times New Roman"/>
          <w:color w:val="000000"/>
          <w:lang w:eastAsia="ru-RU"/>
        </w:rPr>
        <w:t>), в лице</w:t>
      </w:r>
    </w:p>
    <w:p w14:paraId="526382DA" w14:textId="77777777"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4E9FBD63" w14:textId="1FD31DF1"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Общества с ограниченной ответственностью «</w:t>
      </w:r>
      <w:proofErr w:type="spellStart"/>
      <w:r w:rsidR="001620B2" w:rsidRPr="00C56C84">
        <w:rPr>
          <w:rFonts w:ascii="Times New Roman" w:eastAsia="Times New Roman" w:hAnsi="Times New Roman" w:cs="Times New Roman"/>
          <w:color w:val="000000"/>
          <w:lang w:eastAsia="ru-RU"/>
        </w:rPr>
        <w:t>Поликлииника.ру</w:t>
      </w:r>
      <w:proofErr w:type="spellEnd"/>
      <w:r w:rsidR="001620B2" w:rsidRPr="00C56C84">
        <w:rPr>
          <w:rFonts w:ascii="Times New Roman" w:eastAsia="Times New Roman" w:hAnsi="Times New Roman" w:cs="Times New Roman"/>
          <w:color w:val="000000"/>
          <w:lang w:eastAsia="ru-RU"/>
        </w:rPr>
        <w:t xml:space="preserve"> на Дорожной</w:t>
      </w:r>
      <w:r w:rsidR="00AD50F4" w:rsidRPr="00C56C84">
        <w:rPr>
          <w:rFonts w:ascii="Times New Roman" w:eastAsia="Times New Roman" w:hAnsi="Times New Roman" w:cs="Times New Roman"/>
          <w:color w:val="000000"/>
          <w:lang w:eastAsia="ru-RU"/>
        </w:rPr>
        <w:t>»</w:t>
      </w:r>
      <w:r w:rsidRPr="00C56C84">
        <w:rPr>
          <w:rFonts w:ascii="Times New Roman" w:eastAsia="Times New Roman" w:hAnsi="Times New Roman" w:cs="Times New Roman"/>
          <w:color w:val="000000"/>
          <w:lang w:eastAsia="ru-RU"/>
        </w:rPr>
        <w:t xml:space="preserve"> (сокращенное наименование – ООО «</w:t>
      </w:r>
      <w:proofErr w:type="spellStart"/>
      <w:r w:rsidR="001620B2" w:rsidRPr="00C56C84">
        <w:rPr>
          <w:rFonts w:ascii="Times New Roman" w:eastAsia="Times New Roman" w:hAnsi="Times New Roman" w:cs="Times New Roman"/>
          <w:color w:val="000000"/>
          <w:lang w:eastAsia="ru-RU"/>
        </w:rPr>
        <w:t>Поликлиника.ру</w:t>
      </w:r>
      <w:proofErr w:type="spellEnd"/>
      <w:r w:rsidR="001620B2" w:rsidRPr="00C56C84">
        <w:rPr>
          <w:rFonts w:ascii="Times New Roman" w:eastAsia="Times New Roman" w:hAnsi="Times New Roman" w:cs="Times New Roman"/>
          <w:color w:val="000000"/>
          <w:lang w:eastAsia="ru-RU"/>
        </w:rPr>
        <w:t xml:space="preserve"> на Дорожной</w:t>
      </w:r>
      <w:r w:rsidRPr="00C56C84">
        <w:rPr>
          <w:rFonts w:ascii="Times New Roman" w:eastAsia="Times New Roman" w:hAnsi="Times New Roman" w:cs="Times New Roman"/>
          <w:color w:val="000000"/>
          <w:lang w:eastAsia="ru-RU"/>
        </w:rPr>
        <w:t xml:space="preserve">»), зарегистрировано в соответствии с законодательством Российской Федерации за основным государственным регистрационным номером (ОГРН) </w:t>
      </w:r>
      <w:r w:rsidR="001620B2" w:rsidRPr="00C56C84">
        <w:rPr>
          <w:rFonts w:ascii="Times New Roman" w:hAnsi="Times New Roman" w:cs="Times New Roman"/>
          <w:bCs/>
        </w:rPr>
        <w:t>1147746946709</w:t>
      </w:r>
      <w:r w:rsidRPr="00C56C84">
        <w:rPr>
          <w:rFonts w:ascii="Times New Roman" w:eastAsia="Times New Roman" w:hAnsi="Times New Roman" w:cs="Times New Roman"/>
          <w:color w:val="000000"/>
          <w:lang w:eastAsia="ru-RU"/>
        </w:rPr>
        <w:t xml:space="preserve"> </w:t>
      </w:r>
      <w:r w:rsidR="001620B2" w:rsidRPr="00C56C84">
        <w:rPr>
          <w:rFonts w:ascii="Times New Roman" w:hAnsi="Times New Roman" w:cs="Times New Roman"/>
        </w:rPr>
        <w:t>20.08.2014</w:t>
      </w:r>
      <w:r w:rsidRPr="00C56C84">
        <w:rPr>
          <w:rFonts w:ascii="Times New Roman" w:eastAsia="Times New Roman" w:hAnsi="Times New Roman" w:cs="Times New Roman"/>
          <w:color w:val="000000"/>
          <w:lang w:eastAsia="ru-RU"/>
        </w:rPr>
        <w:t xml:space="preserve"> года </w:t>
      </w:r>
      <w:r w:rsidR="001620B2" w:rsidRPr="00C56C84">
        <w:rPr>
          <w:rFonts w:ascii="Times New Roman" w:eastAsia="Times New Roman" w:hAnsi="Times New Roman" w:cs="Times New Roman"/>
          <w:color w:val="000000"/>
          <w:lang w:eastAsia="ru-RU"/>
        </w:rPr>
        <w:t>Межрайонной инспекцией Федеральной налоговой службы №46 по г. Москве</w:t>
      </w:r>
      <w:r w:rsidRPr="00C56C84">
        <w:rPr>
          <w:rFonts w:ascii="Times New Roman" w:eastAsia="Times New Roman" w:hAnsi="Times New Roman" w:cs="Times New Roman"/>
          <w:color w:val="000000"/>
          <w:lang w:eastAsia="ru-RU"/>
        </w:rPr>
        <w:t xml:space="preserve">, ИНН </w:t>
      </w:r>
      <w:r w:rsidR="001620B2" w:rsidRPr="00C56C84">
        <w:rPr>
          <w:rFonts w:ascii="Times New Roman" w:hAnsi="Times New Roman" w:cs="Times New Roman"/>
          <w:bCs/>
        </w:rPr>
        <w:t>7725839526</w:t>
      </w:r>
      <w:r w:rsidRPr="00C56C84">
        <w:rPr>
          <w:rFonts w:ascii="Times New Roman" w:eastAsia="Times New Roman" w:hAnsi="Times New Roman" w:cs="Times New Roman"/>
          <w:color w:val="000000"/>
          <w:lang w:eastAsia="ru-RU"/>
        </w:rPr>
        <w:t>, Лицензия № ЛО-77-01-01</w:t>
      </w:r>
      <w:r w:rsidR="001620B2" w:rsidRPr="00C56C84">
        <w:rPr>
          <w:rFonts w:ascii="Times New Roman" w:eastAsia="Times New Roman" w:hAnsi="Times New Roman" w:cs="Times New Roman"/>
          <w:color w:val="000000"/>
          <w:lang w:eastAsia="ru-RU"/>
        </w:rPr>
        <w:t>1</w:t>
      </w:r>
      <w:r w:rsidR="00380132" w:rsidRPr="00C56C84">
        <w:rPr>
          <w:rFonts w:ascii="Times New Roman" w:eastAsia="Times New Roman" w:hAnsi="Times New Roman" w:cs="Times New Roman"/>
          <w:color w:val="000000"/>
          <w:lang w:eastAsia="ru-RU"/>
        </w:rPr>
        <w:t>067</w:t>
      </w:r>
      <w:r w:rsidRPr="00C56C84">
        <w:rPr>
          <w:rFonts w:ascii="Times New Roman" w:eastAsia="Times New Roman" w:hAnsi="Times New Roman" w:cs="Times New Roman"/>
          <w:color w:val="000000"/>
          <w:lang w:eastAsia="ru-RU"/>
        </w:rPr>
        <w:t xml:space="preserve"> выдана </w:t>
      </w:r>
      <w:r w:rsidR="00380132" w:rsidRPr="00C56C84">
        <w:rPr>
          <w:rFonts w:ascii="Times New Roman" w:eastAsia="Times New Roman" w:hAnsi="Times New Roman" w:cs="Times New Roman"/>
          <w:color w:val="000000"/>
          <w:lang w:eastAsia="ru-RU"/>
        </w:rPr>
        <w:t>13</w:t>
      </w:r>
      <w:r w:rsidRPr="00C56C84">
        <w:rPr>
          <w:rFonts w:ascii="Times New Roman" w:eastAsia="Times New Roman" w:hAnsi="Times New Roman" w:cs="Times New Roman"/>
          <w:color w:val="000000"/>
          <w:lang w:eastAsia="ru-RU"/>
        </w:rPr>
        <w:t xml:space="preserve"> </w:t>
      </w:r>
      <w:r w:rsidR="00B470AB" w:rsidRPr="00C56C84">
        <w:rPr>
          <w:rFonts w:ascii="Times New Roman" w:eastAsia="Times New Roman" w:hAnsi="Times New Roman" w:cs="Times New Roman"/>
          <w:color w:val="000000"/>
          <w:lang w:eastAsia="ru-RU"/>
        </w:rPr>
        <w:t>октября</w:t>
      </w:r>
      <w:r w:rsidRPr="00C56C84">
        <w:rPr>
          <w:rFonts w:ascii="Times New Roman" w:eastAsia="Times New Roman" w:hAnsi="Times New Roman" w:cs="Times New Roman"/>
          <w:color w:val="000000"/>
          <w:lang w:eastAsia="ru-RU"/>
        </w:rPr>
        <w:t xml:space="preserve"> 201</w:t>
      </w:r>
      <w:r w:rsidR="00380132" w:rsidRPr="00C56C84">
        <w:rPr>
          <w:rFonts w:ascii="Times New Roman" w:eastAsia="Times New Roman" w:hAnsi="Times New Roman" w:cs="Times New Roman"/>
          <w:color w:val="000000"/>
          <w:lang w:eastAsia="ru-RU"/>
        </w:rPr>
        <w:t>5</w:t>
      </w:r>
      <w:r w:rsidRPr="00C56C84">
        <w:rPr>
          <w:rFonts w:ascii="Times New Roman" w:eastAsia="Times New Roman" w:hAnsi="Times New Roman" w:cs="Times New Roman"/>
          <w:color w:val="000000"/>
          <w:lang w:eastAsia="ru-RU"/>
        </w:rPr>
        <w:t xml:space="preserve">г. Департаментом здравоохранения г. Москвы, (127006, г. Москва, Оружейный переулок, д. 43, тел. +7 (495) 777-77-77), Генеральный директор </w:t>
      </w:r>
      <w:r w:rsidR="00380132" w:rsidRPr="00C56C84">
        <w:rPr>
          <w:rFonts w:ascii="Times New Roman" w:eastAsia="Times New Roman" w:hAnsi="Times New Roman" w:cs="Times New Roman"/>
          <w:color w:val="000000"/>
          <w:lang w:eastAsia="ru-RU"/>
        </w:rPr>
        <w:t>Трофимова Ю.Н.</w:t>
      </w:r>
      <w:r w:rsidRPr="00C56C84">
        <w:rPr>
          <w:rFonts w:ascii="Times New Roman" w:eastAsia="Times New Roman" w:hAnsi="Times New Roman" w:cs="Times New Roman"/>
          <w:color w:val="000000"/>
          <w:lang w:eastAsia="ru-RU"/>
        </w:rPr>
        <w:t>, действующ</w:t>
      </w:r>
      <w:r w:rsidR="00380132" w:rsidRPr="00C56C84">
        <w:rPr>
          <w:rFonts w:ascii="Times New Roman" w:eastAsia="Times New Roman" w:hAnsi="Times New Roman" w:cs="Times New Roman"/>
          <w:color w:val="000000"/>
          <w:lang w:eastAsia="ru-RU"/>
        </w:rPr>
        <w:t>ая</w:t>
      </w:r>
      <w:r w:rsidRPr="00C56C84">
        <w:rPr>
          <w:rFonts w:ascii="Times New Roman" w:eastAsia="Times New Roman" w:hAnsi="Times New Roman" w:cs="Times New Roman"/>
          <w:color w:val="000000"/>
          <w:lang w:eastAsia="ru-RU"/>
        </w:rPr>
        <w:t xml:space="preserve"> на основании Устава</w:t>
      </w:r>
    </w:p>
    <w:p w14:paraId="426961EE" w14:textId="77777777"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20E41202" w14:textId="77777777" w:rsidR="00B470AB"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далее именуем</w:t>
      </w:r>
      <w:r w:rsidR="00B470AB" w:rsidRPr="00C56C84">
        <w:rPr>
          <w:rFonts w:ascii="Times New Roman" w:eastAsia="Times New Roman" w:hAnsi="Times New Roman" w:cs="Times New Roman"/>
          <w:color w:val="000000"/>
          <w:lang w:eastAsia="ru-RU"/>
        </w:rPr>
        <w:t>ое</w:t>
      </w:r>
      <w:r w:rsidRPr="00C56C84">
        <w:rPr>
          <w:rFonts w:ascii="Times New Roman" w:eastAsia="Times New Roman" w:hAnsi="Times New Roman" w:cs="Times New Roman"/>
          <w:color w:val="000000"/>
          <w:lang w:eastAsia="ru-RU"/>
        </w:rPr>
        <w:t xml:space="preserve"> - </w:t>
      </w:r>
      <w:r w:rsidRPr="00C56C84">
        <w:rPr>
          <w:rFonts w:ascii="Times New Roman" w:eastAsia="Times New Roman" w:hAnsi="Times New Roman" w:cs="Times New Roman"/>
          <w:b/>
          <w:bCs/>
          <w:color w:val="000000"/>
          <w:lang w:eastAsia="ru-RU"/>
        </w:rPr>
        <w:t>Медицинская организация</w:t>
      </w:r>
      <w:r w:rsidRPr="00C56C84">
        <w:rPr>
          <w:rFonts w:ascii="Times New Roman" w:eastAsia="Times New Roman" w:hAnsi="Times New Roman" w:cs="Times New Roman"/>
          <w:color w:val="000000"/>
          <w:lang w:eastAsia="ru-RU"/>
        </w:rPr>
        <w:t xml:space="preserve">.  </w:t>
      </w:r>
    </w:p>
    <w:p w14:paraId="5FDEAC65" w14:textId="4D751CF0"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xml:space="preserve">  </w:t>
      </w:r>
    </w:p>
    <w:p w14:paraId="7C887CB9" w14:textId="7C47766A"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Сторонами Договора являются Медицинская организация и правоспособное и дееспособное физическое лицо, обратившееся за заключением Договора (далее «</w:t>
      </w:r>
      <w:r w:rsidRPr="00C56C84">
        <w:rPr>
          <w:rFonts w:ascii="Times New Roman" w:eastAsia="Times New Roman" w:hAnsi="Times New Roman" w:cs="Times New Roman"/>
          <w:b/>
          <w:bCs/>
          <w:color w:val="000000"/>
          <w:lang w:eastAsia="ru-RU"/>
        </w:rPr>
        <w:t>Заказчик</w:t>
      </w:r>
      <w:r w:rsidRPr="00C56C84">
        <w:rPr>
          <w:rFonts w:ascii="Times New Roman" w:eastAsia="Times New Roman" w:hAnsi="Times New Roman" w:cs="Times New Roman"/>
          <w:color w:val="000000"/>
          <w:lang w:eastAsia="ru-RU"/>
        </w:rPr>
        <w:t>») в своих интересах</w:t>
      </w:r>
      <w:r w:rsidR="00E85450" w:rsidRPr="00C56C84">
        <w:rPr>
          <w:rFonts w:ascii="Times New Roman" w:eastAsia="Times New Roman" w:hAnsi="Times New Roman" w:cs="Times New Roman"/>
          <w:color w:val="000000"/>
          <w:lang w:eastAsia="ru-RU"/>
        </w:rPr>
        <w:t xml:space="preserve"> или в интересах несовершеннолетнего, чьи законным представителем является Заказчик</w:t>
      </w:r>
      <w:r w:rsidRPr="00C56C84">
        <w:rPr>
          <w:rFonts w:ascii="Times New Roman" w:eastAsia="Times New Roman" w:hAnsi="Times New Roman" w:cs="Times New Roman"/>
          <w:color w:val="000000"/>
          <w:lang w:eastAsia="ru-RU"/>
        </w:rPr>
        <w:t>.</w:t>
      </w:r>
    </w:p>
    <w:p w14:paraId="02E133C2" w14:textId="77777777" w:rsidR="00B470AB" w:rsidRPr="00C56C84" w:rsidRDefault="00B470AB" w:rsidP="00B977C3">
      <w:pPr>
        <w:spacing w:after="0" w:line="240" w:lineRule="auto"/>
        <w:jc w:val="both"/>
        <w:rPr>
          <w:rFonts w:ascii="Times New Roman" w:eastAsia="Times New Roman" w:hAnsi="Times New Roman" w:cs="Times New Roman"/>
          <w:color w:val="000000"/>
          <w:lang w:eastAsia="ru-RU"/>
        </w:rPr>
      </w:pPr>
    </w:p>
    <w:p w14:paraId="1B25C3D7" w14:textId="15694CF5"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xml:space="preserve">Ознакомление Заказчика с офертой осуществляется путем размещения действующей ее редакции на </w:t>
      </w:r>
      <w:bookmarkStart w:id="0" w:name="_Hlk161655043"/>
      <w:r w:rsidRPr="00C56C84">
        <w:rPr>
          <w:rFonts w:ascii="Times New Roman" w:eastAsia="Times New Roman" w:hAnsi="Times New Roman" w:cs="Times New Roman"/>
          <w:color w:val="000000"/>
          <w:lang w:eastAsia="ru-RU"/>
        </w:rPr>
        <w:t>Сайте по адресу: https://</w:t>
      </w:r>
      <w:r w:rsidR="00E85450" w:rsidRPr="00C56C84">
        <w:rPr>
          <w:rFonts w:ascii="Times New Roman" w:eastAsia="Times New Roman" w:hAnsi="Times New Roman" w:cs="Times New Roman"/>
          <w:color w:val="000000"/>
          <w:lang w:eastAsia="ru-RU"/>
        </w:rPr>
        <w:t xml:space="preserve"> polyclinika.ru</w:t>
      </w:r>
      <w:r w:rsidRPr="00C56C84">
        <w:rPr>
          <w:rFonts w:ascii="Times New Roman" w:eastAsia="Times New Roman" w:hAnsi="Times New Roman" w:cs="Times New Roman"/>
          <w:color w:val="000000"/>
          <w:lang w:eastAsia="ru-RU"/>
        </w:rPr>
        <w:t>.   </w:t>
      </w:r>
      <w:bookmarkEnd w:id="0"/>
    </w:p>
    <w:p w14:paraId="12D6C1AF" w14:textId="77777777" w:rsidR="00B977C3" w:rsidRPr="00C56C84" w:rsidRDefault="00B977C3" w:rsidP="00B977C3">
      <w:pPr>
        <w:spacing w:after="160" w:line="235" w:lineRule="atLeast"/>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xml:space="preserve">Принимая условия настоящей оферты, Заказчик в соответствии с ч. 1 ст.18 Федерального закона "О рекламе" дает свое согласие на получение сообщений информационного и рекламного характера, посредством рассылки по </w:t>
      </w:r>
      <w:proofErr w:type="spellStart"/>
      <w:r w:rsidRPr="00C56C84">
        <w:rPr>
          <w:rFonts w:ascii="Times New Roman" w:eastAsia="Times New Roman" w:hAnsi="Times New Roman" w:cs="Times New Roman"/>
          <w:color w:val="000000"/>
          <w:lang w:eastAsia="ru-RU"/>
        </w:rPr>
        <w:t>sms</w:t>
      </w:r>
      <w:proofErr w:type="spellEnd"/>
      <w:r w:rsidRPr="00C56C84">
        <w:rPr>
          <w:rFonts w:ascii="Times New Roman" w:eastAsia="Times New Roman" w:hAnsi="Times New Roman" w:cs="Times New Roman"/>
          <w:color w:val="000000"/>
          <w:lang w:eastAsia="ru-RU"/>
        </w:rPr>
        <w:t xml:space="preserve"> и </w:t>
      </w:r>
      <w:proofErr w:type="spellStart"/>
      <w:r w:rsidRPr="00C56C84">
        <w:rPr>
          <w:rFonts w:ascii="Times New Roman" w:eastAsia="Times New Roman" w:hAnsi="Times New Roman" w:cs="Times New Roman"/>
          <w:color w:val="000000"/>
          <w:lang w:eastAsia="ru-RU"/>
        </w:rPr>
        <w:t>e-mail</w:t>
      </w:r>
      <w:proofErr w:type="spellEnd"/>
      <w:r w:rsidRPr="00C56C84">
        <w:rPr>
          <w:rFonts w:ascii="Times New Roman" w:eastAsia="Times New Roman" w:hAnsi="Times New Roman" w:cs="Times New Roman"/>
          <w:color w:val="000000"/>
          <w:lang w:eastAsia="ru-RU"/>
        </w:rPr>
        <w:t>. Заказчик вправе отозвать свое согласие на получение сообщений информационного и рекламного характера, путем обращения к медицинской организации по адресу, указанному в разделе 11 Договора.</w:t>
      </w:r>
    </w:p>
    <w:p w14:paraId="53D1215A" w14:textId="77777777" w:rsidR="00B977C3" w:rsidRPr="00C56C84" w:rsidRDefault="00B977C3" w:rsidP="00B977C3">
      <w:pPr>
        <w:spacing w:before="120"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i/>
          <w:iCs/>
          <w:color w:val="000000"/>
          <w:lang w:eastAsia="ru-RU"/>
        </w:rPr>
        <w:t xml:space="preserve">Внимательно ознакомьтесь с текстом настоящей оферты, </w:t>
      </w:r>
      <w:proofErr w:type="gramStart"/>
      <w:r w:rsidRPr="00C56C84">
        <w:rPr>
          <w:rFonts w:ascii="Times New Roman" w:eastAsia="Times New Roman" w:hAnsi="Times New Roman" w:cs="Times New Roman"/>
          <w:b/>
          <w:bCs/>
          <w:i/>
          <w:iCs/>
          <w:color w:val="000000"/>
          <w:lang w:eastAsia="ru-RU"/>
        </w:rPr>
        <w:t>и</w:t>
      </w:r>
      <w:proofErr w:type="gramEnd"/>
      <w:r w:rsidRPr="00C56C84">
        <w:rPr>
          <w:rFonts w:ascii="Times New Roman" w:eastAsia="Times New Roman" w:hAnsi="Times New Roman" w:cs="Times New Roman"/>
          <w:b/>
          <w:bCs/>
          <w:i/>
          <w:iCs/>
          <w:color w:val="000000"/>
          <w:lang w:eastAsia="ru-RU"/>
        </w:rPr>
        <w:t xml:space="preserve"> если вы не согласны с каким-либо ее пунктом, вам предлагается воздержаться от использования предлагаемых Услуг и Договор считается незаключенным.</w:t>
      </w:r>
    </w:p>
    <w:p w14:paraId="18F95E2D" w14:textId="0E0FDEFE" w:rsidR="00B977C3" w:rsidRPr="00C56C84" w:rsidRDefault="00B977C3" w:rsidP="00B977C3">
      <w:pPr>
        <w:spacing w:after="0" w:line="240" w:lineRule="auto"/>
        <w:jc w:val="both"/>
        <w:rPr>
          <w:rFonts w:ascii="Times New Roman" w:eastAsia="Times New Roman" w:hAnsi="Times New Roman" w:cs="Times New Roman"/>
          <w:b/>
          <w:bCs/>
          <w:i/>
          <w:iCs/>
          <w:color w:val="000000"/>
          <w:lang w:eastAsia="ru-RU"/>
        </w:rPr>
      </w:pPr>
      <w:r w:rsidRPr="00C56C84">
        <w:rPr>
          <w:rFonts w:ascii="Times New Roman" w:eastAsia="Times New Roman" w:hAnsi="Times New Roman" w:cs="Times New Roman"/>
          <w:b/>
          <w:bCs/>
          <w:i/>
          <w:iCs/>
          <w:color w:val="000000"/>
          <w:lang w:eastAsia="ru-RU"/>
        </w:rPr>
        <w:t>Полным и безоговорочным принятием (Акцептом) условий настоящей Оферты считается осуществление Заказчиком конклюдентных действий: регистрации на Сайте, проставления отметок (галочек) о согласии с условиями настоящей оферты и Приложений №1- №3</w:t>
      </w:r>
      <w:r w:rsidR="00E85450" w:rsidRPr="00C56C84">
        <w:rPr>
          <w:rFonts w:ascii="Times New Roman" w:eastAsia="Times New Roman" w:hAnsi="Times New Roman" w:cs="Times New Roman"/>
          <w:b/>
          <w:bCs/>
          <w:i/>
          <w:iCs/>
          <w:color w:val="000000"/>
          <w:lang w:eastAsia="ru-RU"/>
        </w:rPr>
        <w:t>,</w:t>
      </w:r>
      <w:r w:rsidRPr="00C56C84">
        <w:rPr>
          <w:rFonts w:ascii="Times New Roman" w:eastAsia="Times New Roman" w:hAnsi="Times New Roman" w:cs="Times New Roman"/>
          <w:b/>
          <w:bCs/>
          <w:i/>
          <w:iCs/>
          <w:color w:val="000000"/>
          <w:lang w:eastAsia="ru-RU"/>
        </w:rPr>
        <w:t xml:space="preserve"> внесения предоплаты за Услуги (в случае, если Заказчик/ Пациент является застрахованным лицом по программе добровольного медицинского страхования, и Услуги входят в перечень медицинских Услуг, оказываемых в рамках договора добровольного медицинского страхования и либо в рамках иных договоров, внесение предоплаты за Услуги не требуется). Акцепт настоящей Оферты означает в том числе предоставление Заказчиком/Пациентом согласия на обработку персональных данных и передачу сведений, составляющих врачебную тайну, а также Информированного добровольного согласия </w:t>
      </w:r>
      <w:r w:rsidR="00BF1317" w:rsidRPr="00C56C84">
        <w:rPr>
          <w:rFonts w:ascii="Times New Roman" w:eastAsia="Times New Roman" w:hAnsi="Times New Roman" w:cs="Times New Roman"/>
          <w:b/>
          <w:bCs/>
          <w:i/>
          <w:iCs/>
          <w:color w:val="000000"/>
          <w:lang w:eastAsia="ru-RU"/>
        </w:rPr>
        <w:t>на консультацию врача с применением телемедицинских технологий,</w:t>
      </w:r>
      <w:r w:rsidRPr="00C56C84">
        <w:rPr>
          <w:rFonts w:ascii="Times New Roman" w:eastAsia="Times New Roman" w:hAnsi="Times New Roman" w:cs="Times New Roman"/>
          <w:b/>
          <w:bCs/>
          <w:i/>
          <w:iCs/>
          <w:color w:val="000000"/>
          <w:lang w:eastAsia="ru-RU"/>
        </w:rPr>
        <w:t xml:space="preserve"> а также с тем, что Заказчик/Пациент ознакомлены и согласны с Правилами получения Услуг, с Пользовательским соглашением ООО «</w:t>
      </w:r>
      <w:proofErr w:type="spellStart"/>
      <w:r w:rsidR="00380132" w:rsidRPr="00C56C84">
        <w:rPr>
          <w:rFonts w:ascii="Times New Roman" w:eastAsia="Times New Roman" w:hAnsi="Times New Roman" w:cs="Times New Roman"/>
          <w:b/>
          <w:bCs/>
          <w:i/>
          <w:iCs/>
          <w:color w:val="000000"/>
          <w:lang w:eastAsia="ru-RU"/>
        </w:rPr>
        <w:t>Поликлииника.ру</w:t>
      </w:r>
      <w:proofErr w:type="spellEnd"/>
      <w:r w:rsidR="00380132" w:rsidRPr="00C56C84">
        <w:rPr>
          <w:rFonts w:ascii="Times New Roman" w:eastAsia="Times New Roman" w:hAnsi="Times New Roman" w:cs="Times New Roman"/>
          <w:b/>
          <w:bCs/>
          <w:i/>
          <w:iCs/>
          <w:color w:val="000000"/>
          <w:lang w:eastAsia="ru-RU"/>
        </w:rPr>
        <w:t xml:space="preserve"> на Дорожной</w:t>
      </w:r>
      <w:r w:rsidRPr="00C56C84">
        <w:rPr>
          <w:rFonts w:ascii="Times New Roman" w:eastAsia="Times New Roman" w:hAnsi="Times New Roman" w:cs="Times New Roman"/>
          <w:b/>
          <w:bCs/>
          <w:i/>
          <w:iCs/>
          <w:color w:val="000000"/>
          <w:lang w:eastAsia="ru-RU"/>
        </w:rPr>
        <w:t>» и с Пол</w:t>
      </w:r>
      <w:r w:rsidR="00BF1317" w:rsidRPr="00C56C84">
        <w:rPr>
          <w:rFonts w:ascii="Times New Roman" w:eastAsia="Times New Roman" w:hAnsi="Times New Roman" w:cs="Times New Roman"/>
          <w:b/>
          <w:bCs/>
          <w:i/>
          <w:iCs/>
          <w:color w:val="000000"/>
          <w:lang w:eastAsia="ru-RU"/>
        </w:rPr>
        <w:t xml:space="preserve">ожением об </w:t>
      </w:r>
      <w:r w:rsidRPr="00C56C84">
        <w:rPr>
          <w:rFonts w:ascii="Times New Roman" w:eastAsia="Times New Roman" w:hAnsi="Times New Roman" w:cs="Times New Roman"/>
          <w:b/>
          <w:bCs/>
          <w:i/>
          <w:iCs/>
          <w:color w:val="000000"/>
          <w:lang w:eastAsia="ru-RU"/>
        </w:rPr>
        <w:t>обработк</w:t>
      </w:r>
      <w:r w:rsidR="00BF1317" w:rsidRPr="00C56C84">
        <w:rPr>
          <w:rFonts w:ascii="Times New Roman" w:eastAsia="Times New Roman" w:hAnsi="Times New Roman" w:cs="Times New Roman"/>
          <w:b/>
          <w:bCs/>
          <w:i/>
          <w:iCs/>
          <w:color w:val="000000"/>
          <w:lang w:eastAsia="ru-RU"/>
        </w:rPr>
        <w:t>е</w:t>
      </w:r>
      <w:r w:rsidRPr="00C56C84">
        <w:rPr>
          <w:rFonts w:ascii="Times New Roman" w:eastAsia="Times New Roman" w:hAnsi="Times New Roman" w:cs="Times New Roman"/>
          <w:b/>
          <w:bCs/>
          <w:i/>
          <w:iCs/>
          <w:color w:val="000000"/>
          <w:lang w:eastAsia="ru-RU"/>
        </w:rPr>
        <w:t xml:space="preserve"> персональных данных, размещенных по ссылке </w:t>
      </w:r>
      <w:r w:rsidR="00C56C84" w:rsidRPr="00C56C84">
        <w:rPr>
          <w:rFonts w:ascii="Times New Roman" w:eastAsia="Times New Roman" w:hAnsi="Times New Roman" w:cs="Times New Roman"/>
          <w:b/>
          <w:bCs/>
          <w:i/>
          <w:iCs/>
          <w:color w:val="000000"/>
          <w:lang w:eastAsia="ru-RU"/>
        </w:rPr>
        <w:t>https://polyclinika.ru/pravovaya-informatsiya-m-akademika-yangelya/</w:t>
      </w:r>
    </w:p>
    <w:p w14:paraId="319EAE14" w14:textId="4F76B417" w:rsidR="00B977C3" w:rsidRPr="00C56C84" w:rsidRDefault="00B977C3" w:rsidP="00B977C3">
      <w:pPr>
        <w:spacing w:before="120"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В случае если Услуги оказываются безвозмездно (Заказчику предоставляется такая льгота), в соответствии с условиями Договора, то для совершения акцепта необходимо совершение всех указанных выше действий, кроме внесения предоплаты за услуги.</w:t>
      </w:r>
    </w:p>
    <w:p w14:paraId="2F8904EA"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lastRenderedPageBreak/>
        <w:t>Договор считается заключенным в письменной форме на основании положений п. 3 ст. 434, п. 3 ст. 438 ГК РФ (письменная форма договора считается соблюденной, если письменное предложение заключить договор принято путем акцепта, совершенного конклюдентными действиями).</w:t>
      </w:r>
    </w:p>
    <w:p w14:paraId="368E6212"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Договор заключается в каждом случае обращения Заказчика за Услугами.</w:t>
      </w:r>
    </w:p>
    <w:p w14:paraId="0F5516F2"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Настоящая Оферта может быть в любое время в одностороннем порядке изменена Медицинской организацией. Такие изменения приобретают силу для Сторон только на будущее время.</w:t>
      </w:r>
    </w:p>
    <w:p w14:paraId="4E5E038D" w14:textId="77777777" w:rsidR="00B977C3" w:rsidRPr="00C56C84" w:rsidRDefault="00B977C3" w:rsidP="00B977C3">
      <w:pPr>
        <w:spacing w:after="0" w:line="240" w:lineRule="auto"/>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07BB1690"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ДОГОВОР ОКАЗАНИЯ ПЛАТНЫХ МЕДИЦИНСКИХ УСЛУГ</w:t>
      </w:r>
    </w:p>
    <w:p w14:paraId="2F5D39BA" w14:textId="77777777" w:rsidR="00B977C3" w:rsidRPr="00C56C84" w:rsidRDefault="00B977C3" w:rsidP="00B977C3">
      <w:pPr>
        <w:spacing w:after="0" w:line="240" w:lineRule="auto"/>
        <w:ind w:left="720" w:hanging="360"/>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1.</w:t>
      </w:r>
      <w:r w:rsidRPr="00C56C84">
        <w:rPr>
          <w:rFonts w:ascii="Times New Roman" w:eastAsia="Times New Roman" w:hAnsi="Times New Roman" w:cs="Times New Roman"/>
          <w:b/>
          <w:bCs/>
          <w:color w:val="000000"/>
          <w:sz w:val="14"/>
          <w:szCs w:val="14"/>
          <w:lang w:eastAsia="ru-RU"/>
        </w:rPr>
        <w:t>      </w:t>
      </w:r>
      <w:r w:rsidRPr="00C56C84">
        <w:rPr>
          <w:rFonts w:ascii="Times New Roman" w:eastAsia="Times New Roman" w:hAnsi="Times New Roman" w:cs="Times New Roman"/>
          <w:b/>
          <w:bCs/>
          <w:color w:val="000000"/>
          <w:lang w:eastAsia="ru-RU"/>
        </w:rPr>
        <w:t>ПОНЯТИЯ, ИСПОЛЬЗУЕМЫЕ В НАСТОЯЩЕМ ДОГОВОРЕ</w:t>
      </w:r>
    </w:p>
    <w:p w14:paraId="267C5CE1" w14:textId="77777777" w:rsidR="00B977C3" w:rsidRPr="00C56C84" w:rsidRDefault="00B977C3" w:rsidP="00B977C3">
      <w:pPr>
        <w:spacing w:after="0" w:line="240" w:lineRule="auto"/>
        <w:ind w:left="720" w:hanging="360"/>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2.</w:t>
      </w:r>
      <w:r w:rsidRPr="00C56C84">
        <w:rPr>
          <w:rFonts w:ascii="Times New Roman" w:eastAsia="Times New Roman" w:hAnsi="Times New Roman" w:cs="Times New Roman"/>
          <w:color w:val="000000"/>
          <w:sz w:val="14"/>
          <w:szCs w:val="14"/>
          <w:lang w:eastAsia="ru-RU"/>
        </w:rPr>
        <w:t>      </w:t>
      </w:r>
      <w:r w:rsidRPr="00C56C84">
        <w:rPr>
          <w:rFonts w:ascii="Times New Roman" w:eastAsia="Times New Roman" w:hAnsi="Times New Roman" w:cs="Times New Roman"/>
          <w:color w:val="000000"/>
          <w:lang w:eastAsia="ru-RU"/>
        </w:rPr>
        <w:t> </w:t>
      </w:r>
    </w:p>
    <w:p w14:paraId="0C03E215" w14:textId="77777777" w:rsidR="00B977C3" w:rsidRPr="00C56C84" w:rsidRDefault="00B977C3" w:rsidP="00B977C3">
      <w:pPr>
        <w:spacing w:after="150" w:line="240" w:lineRule="auto"/>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Для целей настоящего Договора используются следующие основные понятия:</w:t>
      </w:r>
    </w:p>
    <w:tbl>
      <w:tblPr>
        <w:tblW w:w="5000" w:type="pct"/>
        <w:tblCellMar>
          <w:left w:w="0" w:type="dxa"/>
          <w:right w:w="0" w:type="dxa"/>
        </w:tblCellMar>
        <w:tblLook w:val="04A0" w:firstRow="1" w:lastRow="0" w:firstColumn="1" w:lastColumn="0" w:noHBand="0" w:noVBand="1"/>
      </w:tblPr>
      <w:tblGrid>
        <w:gridCol w:w="2011"/>
        <w:gridCol w:w="7324"/>
      </w:tblGrid>
      <w:tr w:rsidR="00B977C3" w:rsidRPr="00C56C84" w14:paraId="66F1D513" w14:textId="77777777" w:rsidTr="000B7C87">
        <w:trPr>
          <w:trHeight w:val="4077"/>
        </w:trPr>
        <w:tc>
          <w:tcPr>
            <w:tcW w:w="2011" w:type="dxa"/>
            <w:tcBorders>
              <w:top w:val="single" w:sz="8" w:space="0" w:color="5B6B72"/>
              <w:left w:val="single" w:sz="8" w:space="0" w:color="5B6B72"/>
              <w:bottom w:val="single" w:sz="8" w:space="0" w:color="5B6B72"/>
              <w:right w:val="single" w:sz="8" w:space="0" w:color="5B6B72"/>
            </w:tcBorders>
            <w:tcMar>
              <w:top w:w="0" w:type="dxa"/>
              <w:left w:w="45" w:type="dxa"/>
              <w:bottom w:w="0" w:type="dxa"/>
              <w:right w:w="45" w:type="dxa"/>
            </w:tcMar>
            <w:hideMark/>
          </w:tcPr>
          <w:p w14:paraId="0C04F7E7"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Договор</w:t>
            </w:r>
          </w:p>
        </w:tc>
        <w:tc>
          <w:tcPr>
            <w:tcW w:w="0" w:type="auto"/>
            <w:tcBorders>
              <w:top w:val="single" w:sz="8" w:space="0" w:color="5B6B72"/>
              <w:left w:val="nil"/>
              <w:bottom w:val="single" w:sz="8" w:space="0" w:color="5B6B72"/>
              <w:right w:val="single" w:sz="8" w:space="0" w:color="5B6B72"/>
            </w:tcBorders>
            <w:tcMar>
              <w:top w:w="0" w:type="dxa"/>
              <w:left w:w="45" w:type="dxa"/>
              <w:bottom w:w="0" w:type="dxa"/>
              <w:right w:w="45" w:type="dxa"/>
            </w:tcMar>
            <w:hideMark/>
          </w:tcPr>
          <w:p w14:paraId="35A71C34" w14:textId="77777777"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Договор возмездного оказания медицинских услуг между Медицинской организацией и Заказчиком, который заключается посредством акцепта Оферты, совершенного конклюдентными действиями: регистрации на Сервисе, проставления отметок (галочек) о согласии с условиями Оферты, внесения предоплаты за Услуги (для лиц, обслуживаемых в рамках программы по полису ДМС или в рамках иных договоров достаточно регистрации). </w:t>
            </w:r>
            <w:r w:rsidRPr="00C56C84">
              <w:rPr>
                <w:rFonts w:ascii="Times New Roman" w:eastAsia="Times New Roman" w:hAnsi="Times New Roman" w:cs="Times New Roman"/>
                <w:color w:val="000000"/>
                <w:lang w:eastAsia="ru-RU"/>
              </w:rPr>
              <w:t>Договор заключается в целях получения Заказчиком (Пациентом в пользу которого заключен договор) медицинских услуг, а также получения иных сопутствующих услуг (совместно именуемые – «услуги»). </w:t>
            </w:r>
            <w:r w:rsidRPr="00C56C84">
              <w:rPr>
                <w:rFonts w:ascii="Times New Roman" w:eastAsia="Times New Roman" w:hAnsi="Times New Roman" w:cs="Times New Roman"/>
                <w:lang w:eastAsia="ru-RU"/>
              </w:rPr>
              <w:t xml:space="preserve">Договор считается заключенным в письменной форме на основании положений п. 3 ст. 434, п. 3 ст. 438 ГК РФ. Неотъемлемой частью Договора являются Информированное добровольное </w:t>
            </w:r>
            <w:proofErr w:type="gramStart"/>
            <w:r w:rsidRPr="00C56C84">
              <w:rPr>
                <w:rFonts w:ascii="Times New Roman" w:eastAsia="Times New Roman" w:hAnsi="Times New Roman" w:cs="Times New Roman"/>
                <w:lang w:eastAsia="ru-RU"/>
              </w:rPr>
              <w:t>согласие  (</w:t>
            </w:r>
            <w:proofErr w:type="gramEnd"/>
            <w:r w:rsidRPr="00C56C84">
              <w:rPr>
                <w:rFonts w:ascii="Times New Roman" w:eastAsia="Times New Roman" w:hAnsi="Times New Roman" w:cs="Times New Roman"/>
                <w:lang w:eastAsia="ru-RU"/>
              </w:rPr>
              <w:t>Приложение №1), Согласие на обработку персональных данных и передачу информации, составляющей врачебную тайну (Приложение №2), Условия и порядок оказания Услуг (Приложение №3).   </w:t>
            </w:r>
          </w:p>
        </w:tc>
      </w:tr>
      <w:tr w:rsidR="00B977C3" w:rsidRPr="00C56C84" w14:paraId="51639303"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6688201A"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Услуга</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0F447C5C" w14:textId="3C5F1939"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Медицинская помощь в виде медицинской консультации (письменная или устная) с применением телемедицинских технологий без постановки диагноза в рамках оказания первичной медико-санитарной помощи</w:t>
            </w:r>
            <w:r w:rsidR="00BF1317" w:rsidRPr="00C56C84">
              <w:rPr>
                <w:rFonts w:ascii="Times New Roman" w:eastAsia="Times New Roman" w:hAnsi="Times New Roman" w:cs="Times New Roman"/>
                <w:lang w:eastAsia="ru-RU"/>
              </w:rPr>
              <w:t xml:space="preserve">, либо </w:t>
            </w:r>
            <w:r w:rsidR="00E50EB6" w:rsidRPr="00C56C84">
              <w:rPr>
                <w:rFonts w:ascii="Times New Roman" w:eastAsia="Times New Roman" w:hAnsi="Times New Roman" w:cs="Times New Roman"/>
                <w:lang w:eastAsia="ru-RU"/>
              </w:rPr>
              <w:t xml:space="preserve">медицинская помощь в виде медицинской консультации (письменная или устная) с применением телемедицинских технологий </w:t>
            </w:r>
            <w:r w:rsidRPr="00C56C84">
              <w:rPr>
                <w:rFonts w:ascii="Times New Roman" w:eastAsia="Times New Roman" w:hAnsi="Times New Roman" w:cs="Times New Roman"/>
                <w:lang w:eastAsia="ru-RU"/>
              </w:rPr>
              <w:t>по вопросам,</w:t>
            </w:r>
            <w:r w:rsidR="00E50EB6" w:rsidRPr="00C56C84">
              <w:rPr>
                <w:rFonts w:ascii="Times New Roman" w:eastAsia="Times New Roman" w:hAnsi="Times New Roman" w:cs="Times New Roman"/>
                <w:lang w:eastAsia="ru-RU"/>
              </w:rPr>
              <w:t xml:space="preserve"> повторного приема </w:t>
            </w:r>
            <w:r w:rsidRPr="00C56C84">
              <w:rPr>
                <w:rFonts w:ascii="Times New Roman" w:eastAsia="Times New Roman" w:hAnsi="Times New Roman" w:cs="Times New Roman"/>
                <w:lang w:eastAsia="ru-RU"/>
              </w:rPr>
              <w:t xml:space="preserve"> находящимся в компетенции Врача,</w:t>
            </w:r>
            <w:r w:rsidR="000B7C87" w:rsidRPr="00C56C84">
              <w:rPr>
                <w:rFonts w:ascii="Times New Roman" w:eastAsia="Times New Roman" w:hAnsi="Times New Roman" w:cs="Times New Roman"/>
                <w:lang w:eastAsia="ru-RU"/>
              </w:rPr>
              <w:t xml:space="preserve"> </w:t>
            </w:r>
            <w:r w:rsidRPr="00C56C84">
              <w:rPr>
                <w:rFonts w:ascii="Times New Roman" w:eastAsia="Times New Roman" w:hAnsi="Times New Roman" w:cs="Times New Roman"/>
                <w:lang w:eastAsia="ru-RU"/>
              </w:rPr>
              <w:t xml:space="preserve"> предоставляемая Медицинской организацией Пациенту на возмездной основе с использованием Сервиса.</w:t>
            </w:r>
          </w:p>
        </w:tc>
      </w:tr>
      <w:tr w:rsidR="00B977C3" w:rsidRPr="00C56C84" w14:paraId="0AE2E378"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740BBFC4"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Медицинское заключение</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01C8AEB4" w14:textId="50E280EF"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Документ в электронном виде, составленный Врачом по итогам оказания Услуги, направленный Заказчику (Пациенту) посредством Сервиса, либо ссылка на который предоставлена Заказчику (Пациенту) в его личном кабинете, содержащий результаты медицинской консультации и заверенный усиленной квалифицированной электронной подписью Врача.</w:t>
            </w:r>
          </w:p>
        </w:tc>
      </w:tr>
      <w:tr w:rsidR="00B977C3" w:rsidRPr="00C56C84" w14:paraId="50A7B7D8"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3D3D2F4A"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Пациент</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6F4BF94B" w14:textId="77777777"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Физическое лицо, которому оказываются Услуги в соответствии с настоящим Договором, в т.ч. Заказчик, заключивший Договор в свою пользу.</w:t>
            </w:r>
          </w:p>
        </w:tc>
      </w:tr>
      <w:tr w:rsidR="00B977C3" w:rsidRPr="00C56C84" w14:paraId="41638856"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4D44AE36"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Заказчик</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5EDC382A" w14:textId="6087F557"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Дееспособное физическое лицо, старше восемнадцати лет, достигшее возраста, необходимого в соответствии с законодательством Российской Федерации для заключения Договора, заключающий настоящий договор для себя лично или являющееся законным представителем недееспособного или ограниченно дееспособного лица (родитель, опекун или попечитель), далее по тексту законный представитель Пациента, акцептовавшее Договор, размещенный в сети интернет по адресу: </w:t>
            </w:r>
            <w:r w:rsidR="00E85450" w:rsidRPr="00C56C84">
              <w:rPr>
                <w:rFonts w:ascii="Times New Roman" w:eastAsia="Times New Roman" w:hAnsi="Times New Roman" w:cs="Times New Roman"/>
                <w:color w:val="000000"/>
                <w:lang w:eastAsia="ru-RU"/>
              </w:rPr>
              <w:t>https://</w:t>
            </w:r>
            <w:r w:rsidR="00E85450" w:rsidRPr="00C56C84">
              <w:rPr>
                <w:rFonts w:ascii="Times New Roman" w:eastAsia="Times New Roman" w:hAnsi="Times New Roman" w:cs="Times New Roman"/>
                <w:color w:val="000000"/>
                <w:sz w:val="27"/>
                <w:szCs w:val="27"/>
                <w:lang w:eastAsia="ru-RU"/>
              </w:rPr>
              <w:t xml:space="preserve"> polyclinika.ru</w:t>
            </w:r>
            <w:r w:rsidRPr="00C56C84">
              <w:rPr>
                <w:rFonts w:ascii="Times New Roman" w:eastAsia="Times New Roman" w:hAnsi="Times New Roman" w:cs="Times New Roman"/>
                <w:lang w:eastAsia="ru-RU"/>
              </w:rPr>
              <w:t>. Заказчик заключивший Договор для себя лично и получающий услуги по договору является Пациентом.</w:t>
            </w:r>
          </w:p>
        </w:tc>
      </w:tr>
      <w:tr w:rsidR="00B977C3" w:rsidRPr="00C56C84" w14:paraId="423E551E" w14:textId="77777777" w:rsidTr="00E50EB6">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tcPr>
          <w:p w14:paraId="2272265B" w14:textId="387BA726" w:rsidR="00B977C3" w:rsidRPr="00C56C84" w:rsidRDefault="00B977C3" w:rsidP="00B977C3">
            <w:pPr>
              <w:spacing w:after="150" w:line="240" w:lineRule="auto"/>
              <w:rPr>
                <w:rFonts w:ascii="Times New Roman" w:eastAsia="Times New Roman" w:hAnsi="Times New Roman" w:cs="Times New Roman"/>
                <w:lang w:eastAsia="ru-RU"/>
              </w:rPr>
            </w:pPr>
          </w:p>
        </w:tc>
        <w:tc>
          <w:tcPr>
            <w:tcW w:w="0" w:type="auto"/>
            <w:tcBorders>
              <w:top w:val="nil"/>
              <w:left w:val="nil"/>
              <w:bottom w:val="single" w:sz="8" w:space="0" w:color="5B6B72"/>
              <w:right w:val="single" w:sz="8" w:space="0" w:color="5B6B72"/>
            </w:tcBorders>
            <w:tcMar>
              <w:top w:w="0" w:type="dxa"/>
              <w:left w:w="45" w:type="dxa"/>
              <w:bottom w:w="0" w:type="dxa"/>
              <w:right w:w="45" w:type="dxa"/>
            </w:tcMar>
          </w:tcPr>
          <w:p w14:paraId="73C0B074" w14:textId="3D1A6403" w:rsidR="00B977C3" w:rsidRPr="00C56C84" w:rsidRDefault="00B977C3" w:rsidP="00B977C3">
            <w:pPr>
              <w:spacing w:after="160" w:line="235" w:lineRule="atLeast"/>
              <w:jc w:val="both"/>
              <w:rPr>
                <w:rFonts w:ascii="Times New Roman" w:eastAsia="Times New Roman" w:hAnsi="Times New Roman" w:cs="Times New Roman"/>
                <w:lang w:eastAsia="ru-RU"/>
              </w:rPr>
            </w:pPr>
          </w:p>
        </w:tc>
      </w:tr>
      <w:tr w:rsidR="00B977C3" w:rsidRPr="00C56C84" w14:paraId="4A492EF9"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6C5426DA"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Программа Медицинской организации</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736379EB" w14:textId="12037283"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Размещенная на сайте в сети интернет </w:t>
            </w:r>
            <w:hyperlink r:id="rId5" w:history="1">
              <w:r w:rsidR="00E50EB6" w:rsidRPr="00C56C84">
                <w:rPr>
                  <w:rFonts w:ascii="Times New Roman" w:eastAsia="Times New Roman" w:hAnsi="Times New Roman" w:cs="Times New Roman"/>
                  <w:color w:val="954F72"/>
                  <w:lang w:eastAsia="ru-RU"/>
                </w:rPr>
                <w:t>_</w:t>
              </w:r>
              <w:r w:rsidR="00E85450" w:rsidRPr="00C56C84">
                <w:rPr>
                  <w:rFonts w:ascii="Times New Roman" w:eastAsia="Times New Roman" w:hAnsi="Times New Roman" w:cs="Times New Roman"/>
                  <w:color w:val="000000"/>
                  <w:lang w:eastAsia="ru-RU"/>
                </w:rPr>
                <w:t xml:space="preserve"> https://</w:t>
              </w:r>
              <w:r w:rsidR="00E85450" w:rsidRPr="00C56C84">
                <w:rPr>
                  <w:rFonts w:ascii="Times New Roman" w:eastAsia="Times New Roman" w:hAnsi="Times New Roman" w:cs="Times New Roman"/>
                  <w:color w:val="000000"/>
                  <w:sz w:val="27"/>
                  <w:szCs w:val="27"/>
                  <w:lang w:eastAsia="ru-RU"/>
                </w:rPr>
                <w:t xml:space="preserve"> polyclinika.ru</w:t>
              </w:r>
              <w:r w:rsidR="00E85450" w:rsidRPr="00C56C84">
                <w:rPr>
                  <w:rFonts w:ascii="Times New Roman" w:eastAsia="Times New Roman" w:hAnsi="Times New Roman" w:cs="Times New Roman"/>
                  <w:color w:val="954F72"/>
                  <w:lang w:eastAsia="ru-RU"/>
                </w:rPr>
                <w:t xml:space="preserve"> </w:t>
              </w:r>
            </w:hyperlink>
            <w:r w:rsidRPr="00C56C84">
              <w:rPr>
                <w:rFonts w:ascii="Times New Roman" w:eastAsia="Times New Roman" w:hAnsi="Times New Roman" w:cs="Times New Roman"/>
                <w:lang w:eastAsia="ru-RU"/>
              </w:rPr>
              <w:t xml:space="preserve"> программа с описанием порядка и перечня Услуг.</w:t>
            </w:r>
          </w:p>
        </w:tc>
      </w:tr>
      <w:tr w:rsidR="00B977C3" w:rsidRPr="00C56C84" w14:paraId="6D6762FF"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749BD102"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Врач</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18AE2FAB" w14:textId="77777777"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Лицо, являющееся штатным работником Медицинской организации или штатным работником иной привлеченной Медицинской организации, обладающее высшим профессиональным медицинским образованием, сведения о котором внесены в Федеральный регистр медицинских работников и оказывающее услуги Пациентам с использованием Сервиса.</w:t>
            </w:r>
          </w:p>
        </w:tc>
      </w:tr>
      <w:tr w:rsidR="00B977C3" w:rsidRPr="00C56C84" w14:paraId="5F2B7A98"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324DD376"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Информированное добровольное согласие</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6EB63566" w14:textId="77777777"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Информированное добровольное согласие на виды медицинских вмешательств, включенных в Перечень, оформляется Заказчиком (Пациентом или его законным представителем)  после выбора медицинской организации и врача при первом обращении в медицинскую организацию за предоставлением первичной медико-санитарной помощи по форме, предусмотренной приложением N 2 к приказу Министерства здравоохранения Российской Федерации от 20 декабря 2012 г. N 1177н.</w:t>
            </w:r>
          </w:p>
        </w:tc>
      </w:tr>
      <w:tr w:rsidR="00B977C3" w:rsidRPr="00C56C84" w14:paraId="6DAFD84A"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220B12D4" w14:textId="6BC248ED"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Сервис «</w:t>
            </w:r>
            <w:proofErr w:type="spellStart"/>
            <w:r w:rsidR="00210295" w:rsidRPr="00C56C84">
              <w:rPr>
                <w:rFonts w:ascii="Times New Roman" w:eastAsia="Times New Roman" w:hAnsi="Times New Roman" w:cs="Times New Roman"/>
                <w:lang w:eastAsia="ru-RU"/>
              </w:rPr>
              <w:t>Инфоклиника</w:t>
            </w:r>
            <w:r w:rsidR="00E50EB6" w:rsidRPr="00C56C84">
              <w:rPr>
                <w:rFonts w:ascii="Times New Roman" w:eastAsia="Times New Roman" w:hAnsi="Times New Roman" w:cs="Times New Roman"/>
                <w:lang w:eastAsia="ru-RU"/>
              </w:rPr>
              <w:t>.ру</w:t>
            </w:r>
            <w:proofErr w:type="spellEnd"/>
            <w:r w:rsidRPr="00C56C84">
              <w:rPr>
                <w:rFonts w:ascii="Times New Roman" w:eastAsia="Times New Roman" w:hAnsi="Times New Roman" w:cs="Times New Roman"/>
                <w:lang w:eastAsia="ru-RU"/>
              </w:rPr>
              <w:t>» или Сервис</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1DDE214A" w14:textId="58631E92"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Программно-аппаратный комплекс по предоставлению канала связи между Пациентом и Медицинской организацией с целью оказания Услуг Пациентам в сети Интернет в режиме реального времени (онлайн), права на который принадлежат Медицинской организации и администратором которого также является Медицинская организация. Сервис «</w:t>
            </w:r>
            <w:proofErr w:type="spellStart"/>
            <w:r w:rsidR="00943BB9" w:rsidRPr="00C56C84">
              <w:rPr>
                <w:rFonts w:ascii="Times New Roman" w:eastAsia="Times New Roman" w:hAnsi="Times New Roman" w:cs="Times New Roman"/>
                <w:lang w:eastAsia="ru-RU"/>
              </w:rPr>
              <w:t>Инфоклиника</w:t>
            </w:r>
            <w:r w:rsidR="00210295" w:rsidRPr="00C56C84">
              <w:rPr>
                <w:rFonts w:ascii="Times New Roman" w:eastAsia="Times New Roman" w:hAnsi="Times New Roman" w:cs="Times New Roman"/>
                <w:lang w:eastAsia="ru-RU"/>
              </w:rPr>
              <w:t>.ру</w:t>
            </w:r>
            <w:proofErr w:type="spellEnd"/>
            <w:r w:rsidRPr="00C56C84">
              <w:rPr>
                <w:rFonts w:ascii="Times New Roman" w:eastAsia="Times New Roman" w:hAnsi="Times New Roman" w:cs="Times New Roman"/>
                <w:lang w:eastAsia="ru-RU"/>
              </w:rPr>
              <w:t>» позволяет оказывать услуги с использованием Сайта и Мобильного приложения.</w:t>
            </w:r>
          </w:p>
        </w:tc>
      </w:tr>
      <w:tr w:rsidR="00B977C3" w:rsidRPr="00C56C84" w14:paraId="588ECE39"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0E0988DF"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Сайт</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1ED47B67" w14:textId="7FB54792" w:rsidR="00B977C3" w:rsidRPr="00C56C84" w:rsidRDefault="00B977C3" w:rsidP="00B977C3">
            <w:pPr>
              <w:spacing w:after="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 xml:space="preserve">Сайт в сети Интернет: </w:t>
            </w:r>
            <w:r w:rsidR="00E85450" w:rsidRPr="00C56C84">
              <w:rPr>
                <w:rFonts w:ascii="Times New Roman" w:eastAsia="Times New Roman" w:hAnsi="Times New Roman" w:cs="Times New Roman"/>
                <w:color w:val="000000"/>
                <w:lang w:eastAsia="ru-RU"/>
              </w:rPr>
              <w:t>https://</w:t>
            </w:r>
            <w:r w:rsidR="00E85450" w:rsidRPr="00C56C84">
              <w:rPr>
                <w:rFonts w:ascii="Times New Roman" w:eastAsia="Times New Roman" w:hAnsi="Times New Roman" w:cs="Times New Roman"/>
                <w:color w:val="000000"/>
                <w:sz w:val="27"/>
                <w:szCs w:val="27"/>
                <w:lang w:eastAsia="ru-RU"/>
              </w:rPr>
              <w:t xml:space="preserve"> polyclinika.ru</w:t>
            </w:r>
            <w:r w:rsidRPr="00C56C84">
              <w:rPr>
                <w:rFonts w:ascii="Times New Roman" w:eastAsia="Times New Roman" w:hAnsi="Times New Roman" w:cs="Times New Roman"/>
                <w:lang w:eastAsia="ru-RU"/>
              </w:rPr>
              <w:t>, права на которые принадлежат Медицинской организации.</w:t>
            </w:r>
          </w:p>
        </w:tc>
      </w:tr>
      <w:tr w:rsidR="00B977C3" w:rsidRPr="00C56C84" w14:paraId="3F15E323"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798A3632"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color w:val="000000"/>
                <w:lang w:eastAsia="ru-RU"/>
              </w:rPr>
              <w:t>Личный кабинет</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464E2608" w14:textId="543B7BFF"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color w:val="000000"/>
                <w:lang w:eastAsia="ru-RU"/>
              </w:rPr>
              <w:t>Персональный раздел Заказчика (Пациента) на сайте</w:t>
            </w:r>
            <w:r w:rsidR="00E85450" w:rsidRPr="00C56C84">
              <w:rPr>
                <w:rFonts w:ascii="Times New Roman" w:eastAsia="Times New Roman" w:hAnsi="Times New Roman" w:cs="Times New Roman"/>
                <w:color w:val="000000"/>
                <w:lang w:eastAsia="ru-RU"/>
              </w:rPr>
              <w:t xml:space="preserve"> https://</w:t>
            </w:r>
            <w:r w:rsidR="00E85450" w:rsidRPr="00C56C84">
              <w:rPr>
                <w:rFonts w:ascii="Times New Roman" w:eastAsia="Times New Roman" w:hAnsi="Times New Roman" w:cs="Times New Roman"/>
                <w:color w:val="000000"/>
                <w:sz w:val="27"/>
                <w:szCs w:val="27"/>
                <w:lang w:eastAsia="ru-RU"/>
              </w:rPr>
              <w:t xml:space="preserve"> polyclinika.ru</w:t>
            </w:r>
            <w:r w:rsidRPr="00C56C84">
              <w:rPr>
                <w:rFonts w:ascii="Times New Roman" w:eastAsia="Times New Roman" w:hAnsi="Times New Roman" w:cs="Times New Roman"/>
                <w:color w:val="000000"/>
                <w:lang w:eastAsia="ru-RU"/>
              </w:rPr>
              <w:t>, который позволяет Заказчику (Пациенту), его законному представителю, направлять запрос на оказание медицинской услуги, связываться с врачом, получать устные и письменные консультации, прикреплять и хранить медицинские документы (результаты анализов, медицинские заключения, справки и т.д.). Доступ к прикрепленным в личном кабинете медицинским документам имеет только Заказчик (Пациент).</w:t>
            </w:r>
          </w:p>
        </w:tc>
      </w:tr>
      <w:tr w:rsidR="00B977C3" w:rsidRPr="00C56C84" w14:paraId="48FFA659"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71ECF6F5"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Информационная система</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2ACB015A" w14:textId="77777777"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Информационная систем, относящаяся к типу иных информационных систем, установленных Федеральным законом от 21.11.2011 N 323-ФЗ "Об основах охраны здоровья граждан в Российской Федерации".</w:t>
            </w:r>
          </w:p>
        </w:tc>
      </w:tr>
      <w:tr w:rsidR="00B977C3" w:rsidRPr="00C56C84" w14:paraId="28E2A197"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129D7735"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Оператор информационной системы</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3DF2DBAF" w14:textId="732E09A0"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Общество с ограниченной ответственностью «</w:t>
            </w:r>
            <w:r w:rsidR="000B7C87" w:rsidRPr="00C56C84">
              <w:rPr>
                <w:rFonts w:ascii="Times New Roman" w:eastAsia="Times New Roman" w:hAnsi="Times New Roman" w:cs="Times New Roman"/>
                <w:lang w:eastAsia="ru-RU"/>
              </w:rPr>
              <w:t>ДИРЕКЦИЯ</w:t>
            </w:r>
            <w:r w:rsidRPr="00C56C84">
              <w:rPr>
                <w:rFonts w:ascii="Times New Roman" w:eastAsia="Times New Roman" w:hAnsi="Times New Roman" w:cs="Times New Roman"/>
                <w:lang w:eastAsia="ru-RU"/>
              </w:rPr>
              <w:t xml:space="preserve">», </w:t>
            </w:r>
            <w:r w:rsidR="000B7C87" w:rsidRPr="00C56C84">
              <w:rPr>
                <w:rFonts w:ascii="Times New Roman" w:eastAsia="Times New Roman" w:hAnsi="Times New Roman" w:cs="Times New Roman"/>
                <w:color w:val="000000"/>
                <w:lang w:eastAsia="ru-RU"/>
              </w:rPr>
              <w:t>зарегистрировано в соответствии с законодательством Российской Федерации за основным государственным регистрационным номером (ОГРН) 1027700512267 09.12.2002 года Управлением МНС России по г. Москве, ИНН 7701020336</w:t>
            </w:r>
          </w:p>
        </w:tc>
      </w:tr>
      <w:tr w:rsidR="00B977C3" w:rsidRPr="00C56C84" w14:paraId="6293C570"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195DEF9B"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Закон</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43BDC74E" w14:textId="77777777"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Федеральный закон от 21.11.2011 N 323-ФЗ «Об основах охраны здоровья граждан в Российской Федерации».</w:t>
            </w:r>
          </w:p>
        </w:tc>
      </w:tr>
      <w:tr w:rsidR="00B977C3" w:rsidRPr="00C56C84" w14:paraId="5D18C2E6"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5A0A4C2D"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Порядок</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5819492A" w14:textId="77777777"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Порядок организации и оказания медицинской помощи с применением телемедицинских технологий, утвержденный Приказом Минздрава №965н от 30 ноября 2017 года «Об утверждении порядка организации и оказания медицинской помощи с применением телемедицинских технологий».</w:t>
            </w:r>
          </w:p>
        </w:tc>
      </w:tr>
      <w:tr w:rsidR="00B977C3" w:rsidRPr="00C56C84" w14:paraId="0ED2C935" w14:textId="77777777" w:rsidTr="00B977C3">
        <w:tc>
          <w:tcPr>
            <w:tcW w:w="2011" w:type="dxa"/>
            <w:tcBorders>
              <w:top w:val="nil"/>
              <w:left w:val="single" w:sz="8" w:space="0" w:color="5B6B72"/>
              <w:bottom w:val="single" w:sz="8" w:space="0" w:color="5B6B72"/>
              <w:right w:val="single" w:sz="8" w:space="0" w:color="5B6B72"/>
            </w:tcBorders>
            <w:tcMar>
              <w:top w:w="0" w:type="dxa"/>
              <w:left w:w="45" w:type="dxa"/>
              <w:bottom w:w="0" w:type="dxa"/>
              <w:right w:w="45" w:type="dxa"/>
            </w:tcMar>
            <w:hideMark/>
          </w:tcPr>
          <w:p w14:paraId="19F9C7F3" w14:textId="77777777" w:rsidR="00B977C3" w:rsidRPr="00C56C84" w:rsidRDefault="00B977C3" w:rsidP="00B977C3">
            <w:pPr>
              <w:spacing w:after="150" w:line="240" w:lineRule="auto"/>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ГК РФ</w:t>
            </w:r>
          </w:p>
        </w:tc>
        <w:tc>
          <w:tcPr>
            <w:tcW w:w="0" w:type="auto"/>
            <w:tcBorders>
              <w:top w:val="nil"/>
              <w:left w:val="nil"/>
              <w:bottom w:val="single" w:sz="8" w:space="0" w:color="5B6B72"/>
              <w:right w:val="single" w:sz="8" w:space="0" w:color="5B6B72"/>
            </w:tcBorders>
            <w:tcMar>
              <w:top w:w="0" w:type="dxa"/>
              <w:left w:w="45" w:type="dxa"/>
              <w:bottom w:w="0" w:type="dxa"/>
              <w:right w:w="45" w:type="dxa"/>
            </w:tcMar>
            <w:hideMark/>
          </w:tcPr>
          <w:p w14:paraId="1E787951" w14:textId="77777777" w:rsidR="00B977C3" w:rsidRPr="00C56C84" w:rsidRDefault="00B977C3" w:rsidP="00B977C3">
            <w:pPr>
              <w:spacing w:after="150" w:line="240" w:lineRule="auto"/>
              <w:jc w:val="both"/>
              <w:rPr>
                <w:rFonts w:ascii="Times New Roman" w:eastAsia="Times New Roman" w:hAnsi="Times New Roman" w:cs="Times New Roman"/>
                <w:lang w:eastAsia="ru-RU"/>
              </w:rPr>
            </w:pPr>
            <w:r w:rsidRPr="00C56C84">
              <w:rPr>
                <w:rFonts w:ascii="Times New Roman" w:eastAsia="Times New Roman" w:hAnsi="Times New Roman" w:cs="Times New Roman"/>
                <w:lang w:eastAsia="ru-RU"/>
              </w:rPr>
              <w:t>Гражданский кодекс Российской Федерации (части I, II, III, IV).</w:t>
            </w:r>
          </w:p>
        </w:tc>
      </w:tr>
    </w:tbl>
    <w:p w14:paraId="477DB33F" w14:textId="77777777" w:rsidR="00B977C3" w:rsidRPr="00C56C84" w:rsidRDefault="00B977C3" w:rsidP="00B977C3">
      <w:pPr>
        <w:spacing w:before="80"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 </w:t>
      </w:r>
    </w:p>
    <w:p w14:paraId="3C524C2E" w14:textId="77777777" w:rsidR="00B977C3" w:rsidRPr="00C56C84" w:rsidRDefault="00B977C3" w:rsidP="00B977C3">
      <w:pPr>
        <w:spacing w:before="80"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2. ПРЕДМЕТ ДОГОВОРА</w:t>
      </w:r>
    </w:p>
    <w:p w14:paraId="3C4167D0" w14:textId="77777777" w:rsidR="00B977C3" w:rsidRPr="00C56C84" w:rsidRDefault="00B977C3" w:rsidP="00B977C3">
      <w:pPr>
        <w:spacing w:before="80"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lastRenderedPageBreak/>
        <w:t> </w:t>
      </w:r>
    </w:p>
    <w:p w14:paraId="34386E01"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2.1. Медицинская организация на основании обращения Заказчика обязуется оказать ему либо лицу, представителем которого он является (Пациенту) медицинские консультации и иные услуги (Услуги), а Заказчик обязуется принять и оплатить Услуги в соответствии с условиями настоящего Договора. В случае, если оказание Услуг входит в соответствующую программу добровольного медицинского страхования (застрахованным лицом по которой является Заказчик либо Пациент) или оказание Услуг включено в иные договоры, предусматривающие возможность их получения, такие Услуги оплачиваются соответствующей страховой организацией или иной организацией, на основании действующих договоров с Медицинской организацией. Заказчик, заключивший Договор в свою пользу является Пациентом – далее по тексту Договора указанное лицо будет именоваться Заказчик (Пациент).</w:t>
      </w:r>
    </w:p>
    <w:p w14:paraId="73E0F53A"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2.2. В соответствии с действующими тарифами на Услуги, размещенными на сайте Медицинской организации Заказчик вправе выбрать и оплатить разовое получение Услуг либо оплатить годовое обслуживание или иное обслуживание с правом получения Услуг в соответствии с размещенными на сайте Программами Медицинской организации.  </w:t>
      </w:r>
    </w:p>
    <w:p w14:paraId="182C9C3F" w14:textId="5EC3314D"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2.3. Для получения услуг Заказчик (Пациент) вправе удаленно заказать разовые Услуги, так и оплатить обслуживание на право получения Услуг в соответствии с размещенными на Сайте Программами Медицинской организации удаленно, через свой Личный кабинет на Сайте или в Мобильном приложении. При этом Спецификация (смета) на такие Услуги, предусмотренные Программой Медицинской</w:t>
      </w:r>
      <w:r w:rsidR="005F01A2" w:rsidRPr="00C56C84">
        <w:rPr>
          <w:rFonts w:ascii="Times New Roman" w:eastAsia="Times New Roman" w:hAnsi="Times New Roman" w:cs="Times New Roman"/>
          <w:color w:val="000000"/>
          <w:lang w:eastAsia="ru-RU"/>
        </w:rPr>
        <w:t xml:space="preserve"> </w:t>
      </w:r>
      <w:r w:rsidRPr="00C56C84">
        <w:rPr>
          <w:rFonts w:ascii="Times New Roman" w:eastAsia="Times New Roman" w:hAnsi="Times New Roman" w:cs="Times New Roman"/>
          <w:color w:val="000000"/>
          <w:lang w:eastAsia="ru-RU"/>
        </w:rPr>
        <w:t>организации</w:t>
      </w:r>
      <w:r w:rsidR="006B32C7" w:rsidRPr="00C56C84">
        <w:rPr>
          <w:rFonts w:ascii="Times New Roman" w:eastAsia="Times New Roman" w:hAnsi="Times New Roman" w:cs="Times New Roman"/>
          <w:color w:val="000000"/>
          <w:lang w:eastAsia="ru-RU"/>
        </w:rPr>
        <w:t>,</w:t>
      </w:r>
      <w:r w:rsidRPr="00C56C84">
        <w:rPr>
          <w:rFonts w:ascii="Times New Roman" w:eastAsia="Times New Roman" w:hAnsi="Times New Roman" w:cs="Times New Roman"/>
          <w:color w:val="000000"/>
          <w:lang w:eastAsia="ru-RU"/>
        </w:rPr>
        <w:t xml:space="preserve"> формируется автоматически и отображается в Личном кабинете Заказчика (Пациента) после совершения Заказчиком оплаты Услуг в соответствии с настоящим Договором и считается согласованной и подписанной Сторонами, является неотъемлемой частью Договора. В данном случае личного подписания Спецификации Сторонами в виде документа на бумажном носителе не требуется, а письменная форма Спецификации считается соблюденной (п. 3 ст. 434, ст. 438 ГК РФ).</w:t>
      </w:r>
    </w:p>
    <w:p w14:paraId="0272DF34" w14:textId="70603442"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2.4. Медицинская организация оказывает Услуги дистанционно с использованием Сервиса «</w:t>
      </w:r>
      <w:proofErr w:type="spellStart"/>
      <w:r w:rsidR="00842FB7" w:rsidRPr="00C56C84">
        <w:rPr>
          <w:rFonts w:ascii="Times New Roman" w:eastAsia="Times New Roman" w:hAnsi="Times New Roman" w:cs="Times New Roman"/>
          <w:color w:val="000000"/>
          <w:lang w:eastAsia="ru-RU"/>
        </w:rPr>
        <w:t>Инфоклиника.ру</w:t>
      </w:r>
      <w:proofErr w:type="spellEnd"/>
      <w:r w:rsidRPr="00C56C84">
        <w:rPr>
          <w:rFonts w:ascii="Times New Roman" w:eastAsia="Times New Roman" w:hAnsi="Times New Roman" w:cs="Times New Roman"/>
          <w:color w:val="000000"/>
          <w:lang w:eastAsia="ru-RU"/>
        </w:rPr>
        <w:t>».  Медицинская организация предоставляет Заказчику (Пациенту) на условиях простой (неисключительной) лицензии право использования Сервиса на территории всего мира, способы использования: запись на мобильное устройство Заказчика (Пациента), с целью установки и запуска, для использования функциональных возможностей Сервиса в рамках оказания Услуг.</w:t>
      </w:r>
    </w:p>
    <w:p w14:paraId="0BE977DB"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2.5. Медицинская организация информирует Заказчика (Пациента) о возможности получения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медицинской помощи.</w:t>
      </w:r>
    </w:p>
    <w:p w14:paraId="16A7B540"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2.6. Медицинская организация уведомляет Заказчика (Пациента) о том, что несоблюдение указаний (рекомендаций) Врача, в том числе назначенного режима лечения, могут снизить качество предоставляемой Услуги, повлечь за собой невозможность ее завершения в срок или отрицательно сказаться на состоянии здоровья Пациента.</w:t>
      </w:r>
    </w:p>
    <w:p w14:paraId="3AE1148F"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3. УСЛОВИЯ И ПОРЯДОК ОКАЗАНИЯ УСЛУГ</w:t>
      </w:r>
    </w:p>
    <w:p w14:paraId="67DE8501" w14:textId="77777777" w:rsidR="00B977C3" w:rsidRPr="00C56C84" w:rsidRDefault="00B977C3" w:rsidP="00B977C3">
      <w:pPr>
        <w:spacing w:after="0" w:line="240" w:lineRule="auto"/>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5EA171CB" w14:textId="57B3E362"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3.1.  После предоплаты Услуг Заказчик (Пациент) вправе с помощью Сервиса «</w:t>
      </w:r>
      <w:proofErr w:type="spellStart"/>
      <w:r w:rsidR="00842FB7" w:rsidRPr="00C56C84">
        <w:rPr>
          <w:rFonts w:ascii="Times New Roman" w:eastAsia="Times New Roman" w:hAnsi="Times New Roman" w:cs="Times New Roman"/>
          <w:color w:val="000000"/>
          <w:lang w:eastAsia="ru-RU"/>
        </w:rPr>
        <w:t>Инфоклиника.ру</w:t>
      </w:r>
      <w:proofErr w:type="spellEnd"/>
      <w:r w:rsidRPr="00C56C84">
        <w:rPr>
          <w:rFonts w:ascii="Times New Roman" w:eastAsia="Times New Roman" w:hAnsi="Times New Roman" w:cs="Times New Roman"/>
          <w:color w:val="000000"/>
          <w:lang w:eastAsia="ru-RU"/>
        </w:rPr>
        <w:t>» обратиться за оказанием Услуг (далее — «Запрос»).   В случае, если Заказчик (Пациент) является застрахованным лицом по программе добровольного медицинского страхования, в рамках которой оказываются Услуги, Заказчик (Пациент) вправе с использованием Сервиса «</w:t>
      </w:r>
      <w:proofErr w:type="spellStart"/>
      <w:r w:rsidR="00842FB7" w:rsidRPr="00C56C84">
        <w:rPr>
          <w:rFonts w:ascii="Times New Roman" w:eastAsia="Times New Roman" w:hAnsi="Times New Roman" w:cs="Times New Roman"/>
          <w:color w:val="000000"/>
          <w:lang w:eastAsia="ru-RU"/>
        </w:rPr>
        <w:t>Инфоклиника.ру</w:t>
      </w:r>
      <w:proofErr w:type="spellEnd"/>
      <w:r w:rsidRPr="00C56C84">
        <w:rPr>
          <w:rFonts w:ascii="Times New Roman" w:eastAsia="Times New Roman" w:hAnsi="Times New Roman" w:cs="Times New Roman"/>
          <w:color w:val="000000"/>
          <w:lang w:eastAsia="ru-RU"/>
        </w:rPr>
        <w:t>» обратиться за оказанием Услуг на условиях, в порядке и в количестве, указанном в соответствующих договорах добровольного медицинского страхования и иных договорах.</w:t>
      </w:r>
    </w:p>
    <w:p w14:paraId="7297714E" w14:textId="77777777"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36E2A124" w14:textId="726C2DA8"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3.2. </w:t>
      </w:r>
      <w:bookmarkStart w:id="1" w:name="_Hlk4440126"/>
      <w:r w:rsidRPr="00C56C84">
        <w:rPr>
          <w:rFonts w:ascii="Times New Roman" w:eastAsia="Times New Roman" w:hAnsi="Times New Roman" w:cs="Times New Roman"/>
          <w:color w:val="000000"/>
          <w:lang w:eastAsia="ru-RU"/>
        </w:rPr>
        <w:t>По итогам оказания Услуги Медицинской организацией составляется Медицинское заключение. Медицинское заключение – документ в электронном виде, составленный Врачом по итогам оказания Услуги, направленный Заказчику (Пациенту) посредством Сервиса, либо ссылка на который предоставлена Заказчику (Пациенту) в его Личном кабинете, содержащий результаты медицинской консультации без постановки</w:t>
      </w:r>
      <w:r w:rsidR="00487D28" w:rsidRPr="00C56C84">
        <w:rPr>
          <w:rFonts w:ascii="Times New Roman" w:eastAsia="Times New Roman" w:hAnsi="Times New Roman" w:cs="Times New Roman"/>
          <w:color w:val="000000"/>
          <w:lang w:eastAsia="ru-RU"/>
        </w:rPr>
        <w:t xml:space="preserve"> </w:t>
      </w:r>
      <w:r w:rsidRPr="00C56C84">
        <w:rPr>
          <w:rFonts w:ascii="Times New Roman" w:eastAsia="Times New Roman" w:hAnsi="Times New Roman" w:cs="Times New Roman"/>
          <w:color w:val="000000"/>
          <w:lang w:eastAsia="ru-RU"/>
        </w:rPr>
        <w:t>диагноза и назначения лечения и заверенный усиленной квалифицированной электронной подписью Врача.</w:t>
      </w:r>
      <w:bookmarkEnd w:id="1"/>
    </w:p>
    <w:p w14:paraId="2F4CB9D2" w14:textId="77777777"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2D817BAA" w14:textId="77777777"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lastRenderedPageBreak/>
        <w:t>3.3. Условия и порядок оказания услуг указаны в Приложении №3 и являются неотъемлемой частью Договора.</w:t>
      </w:r>
    </w:p>
    <w:p w14:paraId="5B720272" w14:textId="77777777"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3FD4B983"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4. ПРАВИЛА ИСПОЛЬЗОВАНИЯ ЭЛЕКТРОННОЙ ПОДПИСИ</w:t>
      </w:r>
    </w:p>
    <w:p w14:paraId="5EDDB838" w14:textId="77777777" w:rsidR="00B977C3" w:rsidRPr="00C56C84" w:rsidRDefault="00B977C3" w:rsidP="00B977C3">
      <w:pPr>
        <w:spacing w:after="0" w:line="240" w:lineRule="auto"/>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7AF1302E"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4.1 Стороны настоящим согласовали, что в рамках Сервиса они взаимно признают электронные документы, подписанные простой электронной подписью, равнозначными документам на бумажных носителях, подписанным собственноручной подписью, если настоящим Договором и действующим законодательством не предусмотрено использование в документах исключительно усиленной квалифицированной электронной подписи.</w:t>
      </w:r>
    </w:p>
    <w:p w14:paraId="11D24DE0" w14:textId="19E70C20"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4.2. Использование ключей простой электронной подписи осуществляется следующим образом: для подписания электронного документа электронной подписью в рамках Сервиса, Заказчик (Пациент) использует авторизацию на указанном Сервисе с использованием логина и пароля после регистрации Заказчика (Пациента) в Сервисе.</w:t>
      </w:r>
    </w:p>
    <w:p w14:paraId="4C0232E9"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4.3. Стороны обязуются соблюдать конфиденциальность в отношении ключей электронной подписи.</w:t>
      </w:r>
    </w:p>
    <w:p w14:paraId="0B67F8C1"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4.4. Стороны согласовали, что все действия и электронные документы, сделанные и направленные в адрес Медицинской организации с использованием ключа электронной подписи Заказчиком (Пациентом), считаются сделанными и направленными Заказчиком (Пациентом).</w:t>
      </w:r>
    </w:p>
    <w:p w14:paraId="2EBEAB01"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4.5. Стороны признают, что все электронные документы, сформированные, используемые и направляемые Медицинской организации Заказчиком (Пациентом) посредством функций Сервиса в рамках одной сессии (пока Заказчик((Пациент)) является авторизованным на Сервисе), являются подписанными таким образом простой электронной подписью Заказчика (Пациента). Подписание документов на Сервисе может происходить, в том числе посредством проставления Заказчиком (Пациентом) в рамках одной сессии специального символа («галочки») напротив соответствующего документа (ссылки на документ).</w:t>
      </w:r>
    </w:p>
    <w:p w14:paraId="63B30341" w14:textId="3DD4865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xml:space="preserve">4.6. В соответствии с положениями 242-ФЗ от 29.07.2017 г. «О внесении изменений в отдельные законодательные акты Российской Федерации по вопросам применения информационных технологий в сфере охраны здоровья», оказание услуг медицинской консультации Заказчику (Пациенту) осуществляется при условии оформления информированного добровольного согласия на медицинское вмешательство в форме электронного документа путем его подписания усиленной квалифицированной цифровой подписью или простой электронной подписью посредством применения единой системы идентификации и аутентификации (далее ЕСИА). Процедура подписания информированного добровольного согласия на медицинское вмешательство простой электронной подписью осуществляется посредством авторизации Заказчика (Пациента) или его законного представителя через портал Госуслуг и связки Личного кабинета на портале Госуслуг и личного кабинета в Сервисе. Информация о порядке авторизации на портале Госуслуг будет доступна Заказчику (Пациенту) в его Личном кабинете. </w:t>
      </w:r>
    </w:p>
    <w:p w14:paraId="6590AFCD" w14:textId="77777777" w:rsidR="00B977C3" w:rsidRPr="00C56C84" w:rsidRDefault="00B977C3" w:rsidP="00B977C3">
      <w:pPr>
        <w:spacing w:after="0" w:line="240" w:lineRule="auto"/>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7AB5277B"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5. СТОИМОСТЬ УСЛУГ И ПОРЯДОК ОПЛАТЫ</w:t>
      </w:r>
    </w:p>
    <w:p w14:paraId="12B89BFD" w14:textId="77777777"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4F44E797" w14:textId="4FC8F3D4"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5.1. Медицинские услуги оказываются Заказчику (Пациенту) за плату при условии их приобретения Заказчиком (Пациентом), за исключением п. 5.2. настоящего Договора. Стоимость Услуг указывается на Сайте </w:t>
      </w:r>
      <w:r w:rsidR="00842FB7" w:rsidRPr="00C56C84">
        <w:rPr>
          <w:rFonts w:ascii="Times New Roman" w:eastAsia="Times New Roman" w:hAnsi="Times New Roman" w:cs="Times New Roman"/>
          <w:color w:val="000000"/>
          <w:sz w:val="27"/>
          <w:szCs w:val="27"/>
          <w:lang w:eastAsia="ru-RU"/>
        </w:rPr>
        <w:t>polyclinika.ru</w:t>
      </w:r>
      <w:r w:rsidRPr="00C56C84">
        <w:rPr>
          <w:rFonts w:ascii="Times New Roman" w:eastAsia="Times New Roman" w:hAnsi="Times New Roman" w:cs="Times New Roman"/>
          <w:color w:val="000000"/>
          <w:lang w:eastAsia="ru-RU"/>
        </w:rPr>
        <w:t> за каждую Услугу или за право получения Услуг в рамках размещенных на сайте Программ Медицинской организации. Если Заказчик (Пациент)  приобретает право требовать от Медицинской организации предоставления Услуг, предусмотренных Программами Медицинской организации в установленной такой Программой период, то услуга считается оказанной независимо от того, было ли затребовано Заказчиком (Пациентом) оказание таких Услуг или нет по истечении указанного периода.    </w:t>
      </w:r>
    </w:p>
    <w:p w14:paraId="21756BEA" w14:textId="77777777"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30B9C49A" w14:textId="77777777"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xml:space="preserve">5.2. В случае, если Заказчик (Пациент) является застрахованным лицом по программе добровольного медицинского страхования, в рамках которой оказываются Услуги, стоимость Услуг оплачивается соответствующей страховой организацией, выдавшей полис, в порядке, </w:t>
      </w:r>
      <w:r w:rsidRPr="00C56C84">
        <w:rPr>
          <w:rFonts w:ascii="Times New Roman" w:eastAsia="Times New Roman" w:hAnsi="Times New Roman" w:cs="Times New Roman"/>
          <w:color w:val="000000"/>
          <w:lang w:eastAsia="ru-RU"/>
        </w:rPr>
        <w:lastRenderedPageBreak/>
        <w:t>установленном договором добровольного медицинского страхования или иным договором, заключенным с Медицинской организацией. По окончании действия программы добровольного медицинского страхования Заказчик (Пациент) утрачивает право на получение Услуг.  </w:t>
      </w:r>
    </w:p>
    <w:p w14:paraId="61B8248E" w14:textId="77777777" w:rsidR="00B977C3" w:rsidRPr="00C56C84" w:rsidRDefault="00B977C3" w:rsidP="00B977C3">
      <w:pPr>
        <w:spacing w:after="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705F48E7"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5.3. Стоимость Услуг включает вознаграждение, расходы и издержки Медицинской организации, связанные с оказанием Услуг.</w:t>
      </w:r>
    </w:p>
    <w:p w14:paraId="127CC6A6"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5.4. Оказание Услуг происходит при условии их предоплаты в полном объеме.</w:t>
      </w:r>
    </w:p>
    <w:p w14:paraId="57DD842D"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5.5. Оплата услуг осуществляется в безналичном порядке одним из способов, указанных в Сервисе по выбору Заказчика.</w:t>
      </w:r>
    </w:p>
    <w:p w14:paraId="6824A330"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5.6. Сумма в оплату Услуг зачисляется на расчетный счет Медицинской организации. Услуга считается оплаченной в момент зачисления денежных средств на счет Медицинской организации.</w:t>
      </w:r>
    </w:p>
    <w:p w14:paraId="60955768"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5.7. Денежные средства, внесенные Заказчиком с целью предоплаты Услуг, отражаются на его персональном счете в Сервисе в личном кабинете Заказчика (Пациента).</w:t>
      </w:r>
    </w:p>
    <w:p w14:paraId="5C470AFE"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5.8. Заказчик вправе вносить денежные средства в любом объеме с целью предоплаты Услуг, которые будут оказаны в будущем.</w:t>
      </w:r>
    </w:p>
    <w:p w14:paraId="2C7DA6CA"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5.9. Заказчик (Пациент) вправе использовать денежные средства, находящиеся на его персональном счете в личном кабинете Заказчика (Пациента), только для оплаты Услуг.</w:t>
      </w:r>
    </w:p>
    <w:p w14:paraId="6B74582A"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5.10. Денежные средства списываются со счета Заказчиком (Пациентом) в его личном кабинете в момент направления Запроса на оказание Услуг. В случае, если Заказчиком (Пациентом) была оплачена стоимость обслуживания на право получения Услуг в соответствии с размещенными на сайте Программами Медицинской организации, то по окончании срока такого обслуживания Услуга считается оказанной надлежащим образом и засчитывается Медицинской организацией в счет оплаты стоимости Услуг, не зависимо от того, было ли затребовано Пациентом оказание таких Услуг или нет. </w:t>
      </w:r>
    </w:p>
    <w:p w14:paraId="696739B8"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5.11. Возврат денежных средств, внесенных в качестве предоплаты и находящихся на счете на Сайте в Личном кабинете Заказчика (Пациента) не осуществляется, если иное решение не будет принято Медицинской организацией.</w:t>
      </w:r>
    </w:p>
    <w:p w14:paraId="381E286D"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bookmarkStart w:id="2" w:name="_Hlk4439950"/>
      <w:r w:rsidRPr="00C56C84">
        <w:rPr>
          <w:rFonts w:ascii="Times New Roman" w:eastAsia="Times New Roman" w:hAnsi="Times New Roman" w:cs="Times New Roman"/>
          <w:color w:val="000000"/>
          <w:lang w:eastAsia="ru-RU"/>
        </w:rPr>
        <w:t>5.12. В случае поступления жалобы от Заказчика (Пациента) относительно качества оказанных Услуг и в иных подобных случаях, денежные средства могут быть по решению Медицинской организации возвращены на персональный счет Заказчика (Пациента) на Сайте в личном кабинете Заказчика (Пациента).</w:t>
      </w:r>
      <w:bookmarkEnd w:id="2"/>
    </w:p>
    <w:p w14:paraId="7801BC9B"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5.13. Оплата Услуг осуществляется при помощи организаций, оказывающих услуги по приему и перечислению платежей в безналичной форме. Медицинская организация не имеет доступа к платежным реквизитам Заказчика (Пациента).</w:t>
      </w:r>
    </w:p>
    <w:p w14:paraId="75AD6C6F"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6. ИНЫЕ ПРАВА И ОБЯЗАННОСТИ СТОРОН</w:t>
      </w:r>
    </w:p>
    <w:p w14:paraId="1925CE58"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5A69CEB9"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6.1. Медицинская организация обязуется:</w:t>
      </w:r>
    </w:p>
    <w:p w14:paraId="282C775C"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6.1.1. Обеспечить Пациента (Заказчика) дополнительной бесплатной, доступной и достоверной информацией по вопросам, связанным с оказанием Услуг и иным вопросам, относящимся к предмету настоящего Договора.</w:t>
      </w:r>
    </w:p>
    <w:p w14:paraId="4CEBCA54"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6.1.2. Информировать Заказчика и иного законного представителя Пациента о выявленном состоянии здоровья Пациента.</w:t>
      </w:r>
    </w:p>
    <w:p w14:paraId="0CBDE46A"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6.1.3. Уважительно и гуманно относиться к Пациенту.</w:t>
      </w:r>
    </w:p>
    <w:p w14:paraId="6BF07F8F"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6.1.4. Не передавать и не показывать третьим лицам находящуюся у Медицинской организации информацию и документацию о Пациенте (Заказчике).</w:t>
      </w:r>
    </w:p>
    <w:p w14:paraId="045A94FA"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6.1.5. Соблюдать порядки оказания медицинской помощи, утвержденные Министерством здравоохранения Российской Федерации, с учетом специфики оказания Услуг дистанционным способом.</w:t>
      </w:r>
    </w:p>
    <w:p w14:paraId="2211F065"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lastRenderedPageBreak/>
        <w:t>6.1.6. Оказывать Услуги добросовестно с соблюдением норм действующего законодательства и с учетом специфики оказания Услуг дистанционным способом.</w:t>
      </w:r>
    </w:p>
    <w:p w14:paraId="254027A9"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6.1.7.  В случае если при предоставлении Услуг требуется предоставление дополнительных медицинских услуг, не предусмотренных настоящим Договором, Медицинская организация обязана предупредить об этом Заказчика (Пациента). Без согласия Заказчика (Пациента) Медицинская организация не вправе предоставлять дополнительные медицинские услуги на возмездной основе.</w:t>
      </w:r>
    </w:p>
    <w:p w14:paraId="293E577C"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6.1.8. Обеспечить оформление, ведение и хранение медицинской документации, учетных и отчетных статистических форм в установленном законом порядке.</w:t>
      </w:r>
    </w:p>
    <w:p w14:paraId="57AF08C3"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6.1.9. Предоставлять путем размещения в Личном кабинете Заказчика (Пациента) информацию о доступном и оплаченном перечне Услуг (как разовых Услугах, так и предусмотренных Программой Медицинской организации),  с их описанием, условиями   и сроками предоставления, периодом действия Услуг, в течение которого Заказчик (Пациент) вправе получить Услуги.  </w:t>
      </w:r>
    </w:p>
    <w:p w14:paraId="70EFFD13"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6.1.10. Выполнять иные обязанности в соответствии с настоящим Договором.</w:t>
      </w:r>
    </w:p>
    <w:p w14:paraId="41CCB2BF"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64F21224"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6.2. Медицинская организация имеет право:</w:t>
      </w:r>
    </w:p>
    <w:p w14:paraId="35AED73B"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6.2.1. Получать от Заказчика (Пациента) любую информацию, необходимую для выполнения своих обязательств по настоящему Договору. В случае непредоставления либо неполного или неверного предоставления Заказчиком (Пациентом) информации Медицинская организация имеет право приостановить исполнение своих обязательств по настоящему Договору до представления необходимой информации.</w:t>
      </w:r>
    </w:p>
    <w:p w14:paraId="0F83B858"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6.2.2. Получать вознаграждение за оказание Услуг по настоящему Договору.</w:t>
      </w:r>
    </w:p>
    <w:p w14:paraId="4B43CD80"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6.2.3. Привлекать по своему усмотрению к оказанию Услуг по настоящему Договору иные медицинские организации, имеющие необходимые лицензии, в соответствии с требованиями действующего законодательства РФ.</w:t>
      </w:r>
    </w:p>
    <w:p w14:paraId="032F96EC" w14:textId="6B3EDB70"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6.2.4. Направить в адрес Заказчика (Пациента) Сертификат в электронном виде, подтверждающий факт заключения Договора, содержащий заказанный Заказчиком перечень Услуг, основные условия оказания Услуг после оплаты последним полной стоимости Услуг, с учетом ограничений, установленных п. 5.2. настоящего Договора.   </w:t>
      </w:r>
    </w:p>
    <w:p w14:paraId="53BD9308"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6.3. Заказчик (Пациент) обязуется:</w:t>
      </w:r>
    </w:p>
    <w:p w14:paraId="2ABE75B3"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6.3.1. Выполнять все медицинские рекомендации Врача либо обеспечивать их выполнение Пациентом, в том числе рекомендации о специалистах, к которым следует обратиться для постановки/подтверждения/уточнения диагноза и назначения лечения.</w:t>
      </w:r>
    </w:p>
    <w:p w14:paraId="67B60BB2" w14:textId="77777777" w:rsidR="00B977C3" w:rsidRPr="00C56C84" w:rsidRDefault="00B977C3" w:rsidP="00B977C3">
      <w:pPr>
        <w:spacing w:after="0" w:line="330" w:lineRule="atLeast"/>
        <w:jc w:val="both"/>
        <w:textAlignment w:val="baseline"/>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6.3.2. Ознакомиться и предоставить информирование добровольное согласие на медицинское вмешательство и согласие на обработку персональных данных и передачу информации, составляющей врачебную тайну – далее «Согласия». Согласия предоставляются путем проставления галочки (отметки) напротив Формы, размещенной в Сервисе (по форме Приложений №1 и №2 к Договору), что в случаях, предусмотренных правилами Сервиса, установленными в настоящем Договоре, является использованием простой электронной подписи.</w:t>
      </w:r>
    </w:p>
    <w:p w14:paraId="4DEBAA4B" w14:textId="77777777" w:rsidR="00B977C3" w:rsidRPr="00C56C84" w:rsidRDefault="00B977C3" w:rsidP="00B977C3">
      <w:pPr>
        <w:spacing w:after="0" w:line="330" w:lineRule="atLeast"/>
        <w:jc w:val="both"/>
        <w:textAlignment w:val="baseline"/>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93A0AB"/>
          <w:lang w:eastAsia="ru-RU"/>
        </w:rPr>
        <w:t> </w:t>
      </w:r>
    </w:p>
    <w:p w14:paraId="64F0D809" w14:textId="1B337982" w:rsidR="00B977C3" w:rsidRPr="00C56C84" w:rsidRDefault="00B977C3" w:rsidP="00B977C3">
      <w:pPr>
        <w:spacing w:after="0" w:line="330" w:lineRule="atLeast"/>
        <w:jc w:val="both"/>
        <w:textAlignment w:val="baseline"/>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xml:space="preserve">6.3.2.1. Дополнительно, по требованию Медицинской организации Заказчик (Пациент) обязан собственноручно подписать и выслать по почте на адрес: </w:t>
      </w:r>
      <w:smartTag w:uri="urn:schemas-microsoft-com:office:smarttags" w:element="metricconverter">
        <w:smartTagPr>
          <w:attr w:name="ProductID" w:val="117535 г"/>
        </w:smartTagPr>
        <w:r w:rsidR="00842FB7" w:rsidRPr="00C56C84">
          <w:rPr>
            <w:rFonts w:ascii="Times New Roman" w:hAnsi="Times New Roman" w:cs="Times New Roman"/>
            <w:b/>
            <w:bCs/>
          </w:rPr>
          <w:t>117535 г</w:t>
        </w:r>
      </w:smartTag>
      <w:r w:rsidR="00842FB7" w:rsidRPr="00C56C84">
        <w:rPr>
          <w:rFonts w:ascii="Times New Roman" w:hAnsi="Times New Roman" w:cs="Times New Roman"/>
          <w:b/>
          <w:bCs/>
        </w:rPr>
        <w:t>. Москва, ул. Дорожная, д. 32, корп.1</w:t>
      </w:r>
      <w:r w:rsidRPr="00C56C84">
        <w:rPr>
          <w:rFonts w:ascii="Times New Roman" w:eastAsia="Times New Roman" w:hAnsi="Times New Roman" w:cs="Times New Roman"/>
          <w:color w:val="000000"/>
          <w:lang w:eastAsia="ru-RU"/>
        </w:rPr>
        <w:t xml:space="preserve"> (для ООО «</w:t>
      </w:r>
      <w:proofErr w:type="spellStart"/>
      <w:r w:rsidR="00842FB7" w:rsidRPr="00C56C84">
        <w:rPr>
          <w:rFonts w:ascii="Times New Roman" w:eastAsia="Times New Roman" w:hAnsi="Times New Roman" w:cs="Times New Roman"/>
          <w:color w:val="000000"/>
          <w:lang w:eastAsia="ru-RU"/>
        </w:rPr>
        <w:t>Поликлиника.ру</w:t>
      </w:r>
      <w:proofErr w:type="spellEnd"/>
      <w:r w:rsidR="00842FB7" w:rsidRPr="00C56C84">
        <w:rPr>
          <w:rFonts w:ascii="Times New Roman" w:eastAsia="Times New Roman" w:hAnsi="Times New Roman" w:cs="Times New Roman"/>
          <w:color w:val="000000"/>
          <w:lang w:eastAsia="ru-RU"/>
        </w:rPr>
        <w:t xml:space="preserve"> на Дорожной</w:t>
      </w:r>
      <w:r w:rsidRPr="00C56C84">
        <w:rPr>
          <w:rFonts w:ascii="Times New Roman" w:eastAsia="Times New Roman" w:hAnsi="Times New Roman" w:cs="Times New Roman"/>
          <w:color w:val="000000"/>
          <w:lang w:eastAsia="ru-RU"/>
        </w:rPr>
        <w:t xml:space="preserve">»), все необходимые документы: Договор, Информированное добровольное согласие (Приложение № 1),  Согласие на обработку персональных данных и передачу информации, составляющей врачебную тайну (Приложение № 2) </w:t>
      </w:r>
      <w:r w:rsidRPr="00C56C84">
        <w:rPr>
          <w:rFonts w:ascii="Times New Roman" w:eastAsia="Times New Roman" w:hAnsi="Times New Roman" w:cs="Times New Roman"/>
          <w:color w:val="000000"/>
          <w:lang w:eastAsia="ru-RU"/>
        </w:rPr>
        <w:lastRenderedPageBreak/>
        <w:t>и прочие документы. При подписании вышеуказанных документов,  Заказчик (Пациент) обязуется указать на каждом из них свое ФИО, адрес   места жительства, номер основного документа, удостоверяющего личность, сведения о дате выдачи указанного документа и выдавшем его органе, в дополнение к указанным сведениям Информированное добровольное согласие должно содержать сведения о выбранных Заказчиком (Пациентом) лицах, которым может быть передана информация о состоянии его здоровья или состоянии Пациента, законным представителем которого является Заказчик (указывается ФИО, контактный телефон).  Отправка Заказчиком (Пациентом) документов производится за свой счет, без отнесения почтовых расходов на Медицинскую организацию, срок отправки документа – не позднее 3-х рабочих дней с момента получения Заказчиком (Пациентом) соответствующего письменного требования от Медицинской организации.</w:t>
      </w:r>
    </w:p>
    <w:p w14:paraId="069CB47A" w14:textId="77777777" w:rsidR="00B977C3" w:rsidRPr="00C56C84" w:rsidRDefault="00B977C3" w:rsidP="00B977C3">
      <w:pPr>
        <w:spacing w:after="0" w:line="330" w:lineRule="atLeast"/>
        <w:jc w:val="both"/>
        <w:textAlignment w:val="baseline"/>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44C472AE"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6.4. Оплачивать Услуги в порядке, в сроки и на условиях, которые установлены настоящим Договором.</w:t>
      </w:r>
    </w:p>
    <w:p w14:paraId="3F704631"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6.5. Соблюдать правила оказания Услуг и правила пользования Сайтом. Обеспечить условия конфиденциальности в момент оказания Услуги, а также при обращении к сведениям, хранящимся в личном кабинете.</w:t>
      </w:r>
    </w:p>
    <w:p w14:paraId="51419C7E"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6.6 Выполнять иные обязанности в соответствии с настоящим Договором.</w:t>
      </w:r>
    </w:p>
    <w:p w14:paraId="5D1D6DAE"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6.7. Заказчик (Пациент) имеет право:</w:t>
      </w:r>
    </w:p>
    <w:p w14:paraId="4D05993B"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6.7.1. Получать от Исполнителя услуги в соответствии с настоящим Договором.</w:t>
      </w:r>
    </w:p>
    <w:p w14:paraId="6AD45149"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6.7.2. Предъявлять требования о возмещении убытков, причиненных неисполнением или ненадлежащим исполнением условий Договора, возмещении ущерба в случае причинения вреда здоровью и жизни, а также о компенсации за причинение морального вреда в соответствии с законодательством Российской Федерации.</w:t>
      </w:r>
    </w:p>
    <w:p w14:paraId="6E3F4A17"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7. КОНФИДЕНЦИАЛЬНОСТЬ</w:t>
      </w:r>
    </w:p>
    <w:p w14:paraId="0D0A35D7"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5BC038B8"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7.1. Медицинская организация обязуется хранить в тайне информацию о факте обращения Пациента за медицинской помощью, состоянии его здоровья, диагнозе и иные сведения, полученные при его обследовании и лечении (врачебная тайна).</w:t>
      </w:r>
    </w:p>
    <w:p w14:paraId="784CCCD9"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7.2. С согласия Пациента или его законного представителя допускается передача сведений, составляющих врачебную тайну другим лицам, в том числе должностным лицам, в интересах обследования и лечения Пациента.</w:t>
      </w:r>
    </w:p>
    <w:p w14:paraId="355B9127"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7.3. Предоставление сведений, составляющих врачебную тайну, без согласия Пациента или его законного представителя допускается в целях обследования и лечения Пациента, не способного из-за своего состояния выразить свою волю и в иных случаях, предусмотренных законодательством РФ.</w:t>
      </w:r>
    </w:p>
    <w:p w14:paraId="14DC4370"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7.4. Пациент уведомлен и осознает, что Услуга оказывается по открытым каналам связи и что данные каналы не гарантируют соблюдения режима конфиденциальности передаваемой информации.</w:t>
      </w:r>
    </w:p>
    <w:p w14:paraId="6113D0FD"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7.5. Стороны обязуются хранить в тайне лечебную, финансовую и иную конфиденциальную информацию, полученную от другой Стороны при исполнении настоящего Договора.</w:t>
      </w:r>
    </w:p>
    <w:p w14:paraId="504567AE"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8. ОТВЕТСТВЕННОСТЬ СТОРОН</w:t>
      </w:r>
    </w:p>
    <w:p w14:paraId="11A75C06"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5C82158A" w14:textId="65754634"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8.1. Медицинская организация несет ответственность перед Пациентом (Заказчиком)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Пациента.</w:t>
      </w:r>
    </w:p>
    <w:p w14:paraId="0581344A"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lastRenderedPageBreak/>
        <w:t>8.2. Медицинская организация и ее работники, оказывающие услуги по настоящему Договору (Врачи),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Пациенту Услуг.</w:t>
      </w:r>
    </w:p>
    <w:p w14:paraId="48BFB69A"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8.3. Ни одна из Сторон не будет нести ответственности за полное или частичное неисполнение другой Стороной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законом.</w:t>
      </w:r>
    </w:p>
    <w:p w14:paraId="7DCD02DD"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Если любое из таких обстоятельств непосредственно повлияло на неисполнение обязательства в срок, указанный в Договоре, то этот срок соразмерно отодвигается на время действия соответствующего обстоятельства.</w:t>
      </w:r>
    </w:p>
    <w:p w14:paraId="3CF3DF15"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Сторона, для которой сделалось невозможным исполнение обязательств по Договору, обязана не позднее 3 (трех) дней с момента их наступления и прекращения в письменной форме уведомить другую Сторону о наступлении, предполагаемом сроке действия и прекращении вышеуказанных обстоятельств.</w:t>
      </w:r>
    </w:p>
    <w:p w14:paraId="72C1F9C6"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9. ИНЫЕ УСЛОВИЯ</w:t>
      </w:r>
    </w:p>
    <w:p w14:paraId="16981645"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639B19EC"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9.1. Настоящий Договор является публичным договором, его форма расположена на Сайте для ознакомления неограниченного круга лиц.</w:t>
      </w:r>
    </w:p>
    <w:p w14:paraId="503E702A"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9.2. Настоящий Договор заключен в порядке, описанном в преамбуле оферты о его заключении.</w:t>
      </w:r>
    </w:p>
    <w:p w14:paraId="0661D7A6"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9.3. Настоящий Договор заключается на неопределенный срок. Заказчик вправе отказаться от настоящего Договора письменно уведомив другую Медицинскую организацию не менее чем за 10 (десять) календарных дней до такого отказа.</w:t>
      </w:r>
    </w:p>
    <w:p w14:paraId="729AAD5B"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9.4.  В случае если какое-либо из условий Договора являются по какой-либо причине недействительным, такая недействительность не оказывает влияния на действительность остальных условий Договора, которые остаются в силе.</w:t>
      </w:r>
    </w:p>
    <w:p w14:paraId="32F962C9"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9.5. Все дополнительные соглашения Сторон, акты и иные приложения к настоящему Договору являются его неотъемлемой частью.</w:t>
      </w:r>
    </w:p>
    <w:p w14:paraId="244F940F"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9.6. Все споры, претензии и разногласия, которые могут возникнуть между Сторонами, будут разрешаться путем переговоров.</w:t>
      </w:r>
    </w:p>
    <w:p w14:paraId="1BEFD187" w14:textId="77777777" w:rsidR="00B977C3" w:rsidRPr="00C56C84" w:rsidRDefault="00B977C3" w:rsidP="00B977C3">
      <w:pPr>
        <w:spacing w:after="150" w:line="240" w:lineRule="auto"/>
        <w:jc w:val="both"/>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9.7. При неурегулировании в процессе переговоров спорных вопросов споры подлежат рассмотрению в судебном порядке.</w:t>
      </w:r>
    </w:p>
    <w:p w14:paraId="5A45E5DC"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10. АДРЕС И РЕКВИЗИТЫ МЕДИЦИНСКОЙ ОРГАНИЗАЦИИ</w:t>
      </w:r>
    </w:p>
    <w:p w14:paraId="468FFD24" w14:textId="77777777" w:rsidR="00B977C3" w:rsidRPr="00C56C84" w:rsidRDefault="00B977C3" w:rsidP="00B977C3">
      <w:pPr>
        <w:spacing w:after="0" w:line="240" w:lineRule="auto"/>
        <w:jc w:val="center"/>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w:t>
      </w:r>
    </w:p>
    <w:p w14:paraId="1CEF2E37" w14:textId="37FC320A" w:rsidR="00B977C3" w:rsidRPr="00C56C84" w:rsidRDefault="00B977C3" w:rsidP="00B977C3">
      <w:pPr>
        <w:spacing w:after="0" w:line="240" w:lineRule="auto"/>
        <w:rPr>
          <w:rFonts w:ascii="Times New Roman" w:eastAsia="Times New Roman" w:hAnsi="Times New Roman" w:cs="Times New Roman"/>
          <w:color w:val="000000"/>
          <w:lang w:eastAsia="ru-RU"/>
        </w:rPr>
      </w:pPr>
      <w:r w:rsidRPr="00C56C84">
        <w:rPr>
          <w:rFonts w:ascii="Times New Roman" w:eastAsia="Times New Roman" w:hAnsi="Times New Roman" w:cs="Times New Roman"/>
          <w:b/>
          <w:bCs/>
          <w:color w:val="000000"/>
          <w:lang w:eastAsia="ru-RU"/>
        </w:rPr>
        <w:t>Общество с ограниченной ответственностью «</w:t>
      </w:r>
      <w:proofErr w:type="spellStart"/>
      <w:r w:rsidR="00842FB7" w:rsidRPr="00C56C84">
        <w:rPr>
          <w:rFonts w:ascii="Times New Roman" w:eastAsia="Times New Roman" w:hAnsi="Times New Roman" w:cs="Times New Roman"/>
          <w:b/>
          <w:bCs/>
          <w:color w:val="000000"/>
          <w:lang w:eastAsia="ru-RU"/>
        </w:rPr>
        <w:t>Поликлииника.ру</w:t>
      </w:r>
      <w:proofErr w:type="spellEnd"/>
      <w:r w:rsidR="00842FB7" w:rsidRPr="00C56C84">
        <w:rPr>
          <w:rFonts w:ascii="Times New Roman" w:eastAsia="Times New Roman" w:hAnsi="Times New Roman" w:cs="Times New Roman"/>
          <w:b/>
          <w:bCs/>
          <w:color w:val="000000"/>
          <w:lang w:eastAsia="ru-RU"/>
        </w:rPr>
        <w:t xml:space="preserve"> на Дорожной</w:t>
      </w:r>
      <w:r w:rsidRPr="00C56C84">
        <w:rPr>
          <w:rFonts w:ascii="Times New Roman" w:eastAsia="Times New Roman" w:hAnsi="Times New Roman" w:cs="Times New Roman"/>
          <w:b/>
          <w:bCs/>
          <w:color w:val="000000"/>
          <w:lang w:eastAsia="ru-RU"/>
        </w:rPr>
        <w:t>»</w:t>
      </w:r>
    </w:p>
    <w:p w14:paraId="1ECCA92F" w14:textId="4EEB9687" w:rsidR="00B977C3" w:rsidRPr="00C56C84" w:rsidRDefault="00B977C3" w:rsidP="00B977C3">
      <w:pPr>
        <w:spacing w:after="0" w:line="240" w:lineRule="auto"/>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xml:space="preserve">Юридический адрес: </w:t>
      </w:r>
      <w:r w:rsidR="00842FB7" w:rsidRPr="00C56C84">
        <w:rPr>
          <w:rFonts w:ascii="Times New Roman" w:eastAsia="Times New Roman" w:hAnsi="Times New Roman" w:cs="Times New Roman"/>
          <w:color w:val="000000"/>
          <w:lang w:eastAsia="ru-RU"/>
        </w:rPr>
        <w:t>117535 г. Москва, ул. Дорожная, д. 32, корп.1</w:t>
      </w:r>
    </w:p>
    <w:p w14:paraId="2C832234" w14:textId="6597AB51" w:rsidR="00B977C3" w:rsidRPr="00C56C84" w:rsidRDefault="00B977C3" w:rsidP="00B977C3">
      <w:pPr>
        <w:spacing w:after="0" w:line="240" w:lineRule="auto"/>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xml:space="preserve">ИНН </w:t>
      </w:r>
      <w:r w:rsidR="00842FB7" w:rsidRPr="00C56C84">
        <w:rPr>
          <w:rFonts w:ascii="Times New Roman" w:hAnsi="Times New Roman" w:cs="Times New Roman"/>
          <w:bCs/>
        </w:rPr>
        <w:t>7725839526</w:t>
      </w:r>
      <w:r w:rsidRPr="00C56C84">
        <w:rPr>
          <w:rFonts w:ascii="Times New Roman" w:eastAsia="Times New Roman" w:hAnsi="Times New Roman" w:cs="Times New Roman"/>
          <w:color w:val="000000"/>
          <w:lang w:eastAsia="ru-RU"/>
        </w:rPr>
        <w:t xml:space="preserve">, КПП </w:t>
      </w:r>
      <w:r w:rsidR="00842FB7" w:rsidRPr="00C56C84">
        <w:rPr>
          <w:rFonts w:ascii="Times New Roman" w:hAnsi="Times New Roman" w:cs="Times New Roman"/>
        </w:rPr>
        <w:t>772601001</w:t>
      </w:r>
      <w:r w:rsidRPr="00C56C84">
        <w:rPr>
          <w:rFonts w:ascii="Times New Roman" w:eastAsia="Times New Roman" w:hAnsi="Times New Roman" w:cs="Times New Roman"/>
          <w:color w:val="000000"/>
          <w:lang w:eastAsia="ru-RU"/>
        </w:rPr>
        <w:t xml:space="preserve">, ОГРН </w:t>
      </w:r>
      <w:r w:rsidR="00842FB7" w:rsidRPr="00C56C84">
        <w:rPr>
          <w:rFonts w:ascii="Times New Roman" w:hAnsi="Times New Roman" w:cs="Times New Roman"/>
          <w:bCs/>
        </w:rPr>
        <w:t>1147746946709</w:t>
      </w:r>
      <w:r w:rsidRPr="00C56C84">
        <w:rPr>
          <w:rFonts w:ascii="Times New Roman" w:eastAsia="Times New Roman" w:hAnsi="Times New Roman" w:cs="Times New Roman"/>
          <w:color w:val="000000"/>
          <w:lang w:eastAsia="ru-RU"/>
        </w:rPr>
        <w:t>,</w:t>
      </w:r>
    </w:p>
    <w:p w14:paraId="3DC3EC39" w14:textId="616D039D" w:rsidR="00B977C3" w:rsidRPr="00C56C84" w:rsidRDefault="00B977C3" w:rsidP="00B977C3">
      <w:pPr>
        <w:spacing w:after="0" w:line="240" w:lineRule="auto"/>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xml:space="preserve">телефон </w:t>
      </w:r>
      <w:r w:rsidR="000A0CB3" w:rsidRPr="00C56C84">
        <w:rPr>
          <w:rStyle w:val="js-phone-number"/>
          <w:rFonts w:ascii="Times New Roman" w:hAnsi="Times New Roman" w:cs="Times New Roman"/>
          <w:color w:val="000000"/>
          <w:sz w:val="20"/>
          <w:szCs w:val="20"/>
          <w:shd w:val="clear" w:color="auto" w:fill="FFFFFF"/>
        </w:rPr>
        <w:t> </w:t>
      </w:r>
      <w:r w:rsidR="000A0CB3" w:rsidRPr="00C56C84">
        <w:rPr>
          <w:rStyle w:val="js-phone-number"/>
          <w:rFonts w:ascii="Times New Roman" w:hAnsi="Times New Roman" w:cs="Times New Roman"/>
          <w:color w:val="000000"/>
          <w:sz w:val="18"/>
          <w:szCs w:val="18"/>
          <w:shd w:val="clear" w:color="auto" w:fill="FFFFFF"/>
        </w:rPr>
        <w:t> </w:t>
      </w:r>
      <w:hyperlink r:id="rId6" w:tgtFrame="_blank" w:history="1">
        <w:r w:rsidR="000A0CB3" w:rsidRPr="00C56C84">
          <w:rPr>
            <w:rStyle w:val="a3"/>
            <w:rFonts w:ascii="Times New Roman" w:hAnsi="Times New Roman" w:cs="Times New Roman"/>
            <w:color w:val="000000"/>
            <w:shd w:val="clear" w:color="auto" w:fill="FFFFFF"/>
          </w:rPr>
          <w:t>+7 (495) 925-51-80</w:t>
        </w:r>
      </w:hyperlink>
      <w:r w:rsidRPr="00C56C84">
        <w:rPr>
          <w:rFonts w:ascii="Times New Roman" w:eastAsia="Times New Roman" w:hAnsi="Times New Roman" w:cs="Times New Roman"/>
          <w:color w:val="000000"/>
          <w:lang w:eastAsia="ru-RU"/>
        </w:rPr>
        <w:t>, </w:t>
      </w:r>
      <w:r w:rsidRPr="00C56C84">
        <w:rPr>
          <w:rFonts w:ascii="Times New Roman" w:eastAsia="Times New Roman" w:hAnsi="Times New Roman" w:cs="Times New Roman"/>
          <w:color w:val="000000"/>
          <w:lang w:val="en-US" w:eastAsia="ru-RU"/>
        </w:rPr>
        <w:t>email</w:t>
      </w:r>
      <w:r w:rsidRPr="00C56C84">
        <w:rPr>
          <w:rFonts w:ascii="Times New Roman" w:eastAsia="Times New Roman" w:hAnsi="Times New Roman" w:cs="Times New Roman"/>
          <w:color w:val="000000"/>
          <w:lang w:eastAsia="ru-RU"/>
        </w:rPr>
        <w:t>: </w:t>
      </w:r>
      <w:r w:rsidR="0004335F" w:rsidRPr="00C56C84">
        <w:rPr>
          <w:rFonts w:ascii="Times New Roman" w:hAnsi="Times New Roman" w:cs="Times New Roman"/>
        </w:rPr>
        <w:t>pol_dorozhnaya@zub.ru</w:t>
      </w:r>
    </w:p>
    <w:p w14:paraId="204A1D8D" w14:textId="186C8243" w:rsidR="00B977C3" w:rsidRPr="00C56C84" w:rsidRDefault="00B977C3" w:rsidP="00B977C3">
      <w:pPr>
        <w:spacing w:after="150" w:line="240" w:lineRule="auto"/>
        <w:rPr>
          <w:rFonts w:ascii="Times New Roman" w:eastAsia="Times New Roman" w:hAnsi="Times New Roman" w:cs="Times New Roman"/>
          <w:color w:val="000000"/>
          <w:lang w:eastAsia="ru-RU"/>
        </w:rPr>
      </w:pPr>
      <w:r w:rsidRPr="00C56C84">
        <w:rPr>
          <w:rFonts w:ascii="Times New Roman" w:eastAsia="Times New Roman" w:hAnsi="Times New Roman" w:cs="Times New Roman"/>
          <w:color w:val="000000"/>
          <w:lang w:eastAsia="ru-RU"/>
        </w:rPr>
        <w:t xml:space="preserve">Генеральный директор </w:t>
      </w:r>
      <w:r w:rsidR="00842FB7" w:rsidRPr="00C56C84">
        <w:rPr>
          <w:rFonts w:ascii="Times New Roman" w:eastAsia="Times New Roman" w:hAnsi="Times New Roman" w:cs="Times New Roman"/>
          <w:color w:val="000000"/>
          <w:lang w:eastAsia="ru-RU"/>
        </w:rPr>
        <w:t>Трофимова Юлия Николаевна</w:t>
      </w:r>
      <w:r w:rsidRPr="00C56C84">
        <w:rPr>
          <w:rFonts w:ascii="Times New Roman" w:eastAsia="Times New Roman" w:hAnsi="Times New Roman" w:cs="Times New Roman"/>
          <w:color w:val="000000"/>
          <w:lang w:eastAsia="ru-RU"/>
        </w:rPr>
        <w:t>.</w:t>
      </w:r>
    </w:p>
    <w:sectPr w:rsidR="00B977C3" w:rsidRPr="00C56C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7C3"/>
    <w:rsid w:val="0004335F"/>
    <w:rsid w:val="000A0CB3"/>
    <w:rsid w:val="000B7C87"/>
    <w:rsid w:val="001620B2"/>
    <w:rsid w:val="00207084"/>
    <w:rsid w:val="00210295"/>
    <w:rsid w:val="00380132"/>
    <w:rsid w:val="00487D28"/>
    <w:rsid w:val="005F01A2"/>
    <w:rsid w:val="006B32C7"/>
    <w:rsid w:val="00842FB7"/>
    <w:rsid w:val="00943BB9"/>
    <w:rsid w:val="00A46DC5"/>
    <w:rsid w:val="00AA7C8C"/>
    <w:rsid w:val="00AD50F4"/>
    <w:rsid w:val="00AE14EE"/>
    <w:rsid w:val="00B470AB"/>
    <w:rsid w:val="00B65667"/>
    <w:rsid w:val="00B977C3"/>
    <w:rsid w:val="00BD7C47"/>
    <w:rsid w:val="00BF1317"/>
    <w:rsid w:val="00C56C84"/>
    <w:rsid w:val="00E50EB6"/>
    <w:rsid w:val="00E85450"/>
    <w:rsid w:val="00EC0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4F8E3C"/>
  <w15:docId w15:val="{D8ED692A-46EF-4527-9071-FD1E3916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77C3"/>
  </w:style>
  <w:style w:type="paragraph" w:styleId="a4">
    <w:name w:val="List Paragraph"/>
    <w:basedOn w:val="a"/>
    <w:uiPriority w:val="34"/>
    <w:qFormat/>
    <w:rsid w:val="00B977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470A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470AB"/>
    <w:rPr>
      <w:rFonts w:ascii="Segoe UI" w:hAnsi="Segoe UI" w:cs="Segoe UI"/>
      <w:sz w:val="18"/>
      <w:szCs w:val="18"/>
    </w:rPr>
  </w:style>
  <w:style w:type="character" w:customStyle="1" w:styleId="1">
    <w:name w:val="Неразрешенное упоминание1"/>
    <w:basedOn w:val="a0"/>
    <w:uiPriority w:val="99"/>
    <w:semiHidden/>
    <w:unhideWhenUsed/>
    <w:rsid w:val="00E50EB6"/>
    <w:rPr>
      <w:color w:val="605E5C"/>
      <w:shd w:val="clear" w:color="auto" w:fill="E1DFDD"/>
    </w:rPr>
  </w:style>
  <w:style w:type="character" w:customStyle="1" w:styleId="js-phone-number">
    <w:name w:val="js-phone-number"/>
    <w:basedOn w:val="a0"/>
    <w:rsid w:val="000A0CB3"/>
  </w:style>
  <w:style w:type="character" w:customStyle="1" w:styleId="object">
    <w:name w:val="object"/>
    <w:basedOn w:val="a0"/>
    <w:rsid w:val="000A0CB3"/>
  </w:style>
  <w:style w:type="character" w:styleId="a7">
    <w:name w:val="annotation reference"/>
    <w:basedOn w:val="a0"/>
    <w:uiPriority w:val="99"/>
    <w:semiHidden/>
    <w:unhideWhenUsed/>
    <w:rsid w:val="00E85450"/>
    <w:rPr>
      <w:sz w:val="16"/>
      <w:szCs w:val="16"/>
    </w:rPr>
  </w:style>
  <w:style w:type="paragraph" w:styleId="a8">
    <w:name w:val="annotation text"/>
    <w:basedOn w:val="a"/>
    <w:link w:val="a9"/>
    <w:uiPriority w:val="99"/>
    <w:semiHidden/>
    <w:unhideWhenUsed/>
    <w:rsid w:val="00E85450"/>
    <w:pPr>
      <w:spacing w:line="240" w:lineRule="auto"/>
    </w:pPr>
    <w:rPr>
      <w:sz w:val="20"/>
      <w:szCs w:val="20"/>
    </w:rPr>
  </w:style>
  <w:style w:type="character" w:customStyle="1" w:styleId="a9">
    <w:name w:val="Текст примечания Знак"/>
    <w:basedOn w:val="a0"/>
    <w:link w:val="a8"/>
    <w:uiPriority w:val="99"/>
    <w:semiHidden/>
    <w:rsid w:val="00E85450"/>
    <w:rPr>
      <w:sz w:val="20"/>
      <w:szCs w:val="20"/>
    </w:rPr>
  </w:style>
  <w:style w:type="paragraph" w:styleId="aa">
    <w:name w:val="annotation subject"/>
    <w:basedOn w:val="a8"/>
    <w:next w:val="a8"/>
    <w:link w:val="ab"/>
    <w:uiPriority w:val="99"/>
    <w:semiHidden/>
    <w:unhideWhenUsed/>
    <w:rsid w:val="00E85450"/>
    <w:rPr>
      <w:b/>
      <w:bCs/>
    </w:rPr>
  </w:style>
  <w:style w:type="character" w:customStyle="1" w:styleId="ab">
    <w:name w:val="Тема примечания Знак"/>
    <w:basedOn w:val="a9"/>
    <w:link w:val="aa"/>
    <w:uiPriority w:val="99"/>
    <w:semiHidden/>
    <w:rsid w:val="00E85450"/>
    <w:rPr>
      <w:b/>
      <w:bCs/>
      <w:sz w:val="20"/>
      <w:szCs w:val="20"/>
    </w:rPr>
  </w:style>
  <w:style w:type="character" w:styleId="ac">
    <w:name w:val="Unresolved Mention"/>
    <w:basedOn w:val="a0"/>
    <w:uiPriority w:val="99"/>
    <w:semiHidden/>
    <w:unhideWhenUsed/>
    <w:rsid w:val="006B3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allto:+7%20(495)%20925-51-80" TargetMode="External"/><Relationship Id="rId5" Type="http://schemas.openxmlformats.org/officeDocument/2006/relationships/hyperlink" Target="https://telemed.drclinic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79E92-3AA0-4794-BFDE-AEC65C6A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4475</Words>
  <Characters>25509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Барановский Алексей Евгеньевич</dc:creator>
  <cp:lastModifiedBy>Орехов Кирилл Борисович</cp:lastModifiedBy>
  <cp:revision>2</cp:revision>
  <dcterms:created xsi:type="dcterms:W3CDTF">2024-03-18T08:54:00Z</dcterms:created>
  <dcterms:modified xsi:type="dcterms:W3CDTF">2024-03-18T08:54:00Z</dcterms:modified>
</cp:coreProperties>
</file>