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DCD2" w14:textId="77777777" w:rsidR="00DB1C10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6F4B1F2E" w14:textId="77777777" w:rsidR="002E7797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Комплексное обследование сердечно сосудистой системы</w:t>
      </w:r>
    </w:p>
    <w:p w14:paraId="2FF81F13" w14:textId="77777777" w:rsidR="002E7797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"К сердцу с любовью"</w:t>
      </w:r>
    </w:p>
    <w:p w14:paraId="5CCCDD03" w14:textId="145F9517" w:rsidR="005B78D0" w:rsidRPr="00254CAD" w:rsidRDefault="001439E3" w:rsidP="002E77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программы 1</w:t>
      </w:r>
      <w:r w:rsidR="0040212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40212F">
        <w:rPr>
          <w:rFonts w:ascii="Times New Roman" w:hAnsi="Times New Roman" w:cs="Times New Roman"/>
          <w:b/>
        </w:rPr>
        <w:t>3</w:t>
      </w:r>
      <w:r w:rsidR="005B78D0">
        <w:rPr>
          <w:rFonts w:ascii="Times New Roman" w:hAnsi="Times New Roman" w:cs="Times New Roman"/>
          <w:b/>
        </w:rPr>
        <w:t>00</w:t>
      </w:r>
    </w:p>
    <w:p w14:paraId="3A47B660" w14:textId="77777777" w:rsidR="00152A80" w:rsidRPr="00254CAD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Объем предоставляемых услуг*</w:t>
      </w:r>
    </w:p>
    <w:p w14:paraId="6C2C4522" w14:textId="77777777" w:rsidR="002E7797" w:rsidRPr="00254CAD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8"/>
        <w:gridCol w:w="1172"/>
      </w:tblGrid>
      <w:tr w:rsidR="002E7797" w:rsidRPr="00254CAD" w14:paraId="3CEA7E98" w14:textId="77777777" w:rsidTr="002E7797">
        <w:trPr>
          <w:trHeight w:val="461"/>
        </w:trPr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1565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Прием (осмотр, консультация) врача-кардиолога первичный</w:t>
            </w:r>
          </w:p>
        </w:tc>
        <w:tc>
          <w:tcPr>
            <w:tcW w:w="1172" w:type="dxa"/>
          </w:tcPr>
          <w:p w14:paraId="35F2C132" w14:textId="77777777" w:rsidR="002E7797" w:rsidRPr="00254CAD" w:rsidRDefault="002E7797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54256693" w14:textId="77777777" w:rsidTr="002E7797">
        <w:trPr>
          <w:trHeight w:val="399"/>
        </w:trPr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687C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Прием (осмотр, консультация) врача-кардиолога повторный</w:t>
            </w:r>
          </w:p>
        </w:tc>
        <w:tc>
          <w:tcPr>
            <w:tcW w:w="1172" w:type="dxa"/>
          </w:tcPr>
          <w:p w14:paraId="364019AA" w14:textId="77777777" w:rsidR="002E7797" w:rsidRPr="00254CAD" w:rsidRDefault="002E7797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</w:tbl>
    <w:p w14:paraId="39DCEABF" w14:textId="77777777" w:rsidR="002E7797" w:rsidRPr="00254CAD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169"/>
      </w:tblGrid>
      <w:tr w:rsidR="002E7797" w:rsidRPr="00254CAD" w14:paraId="649D8BB8" w14:textId="77777777" w:rsidTr="002E7797">
        <w:trPr>
          <w:trHeight w:val="41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76F4" w14:textId="77777777" w:rsidR="002E7797" w:rsidRPr="00254CAD" w:rsidRDefault="002E7797" w:rsidP="002E7797">
            <w:pPr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Общий анализ крови + СОЭ с лейкоцитарной формулой (</w:t>
            </w:r>
            <w:r w:rsidR="00152A80" w:rsidRPr="00254CAD">
              <w:rPr>
                <w:rFonts w:ascii="Times New Roman" w:hAnsi="Times New Roman" w:cs="Times New Roman"/>
              </w:rPr>
              <w:t>гемоглобин, гематокрит</w:t>
            </w:r>
            <w:r w:rsidRPr="00254CAD">
              <w:rPr>
                <w:rFonts w:ascii="Times New Roman" w:hAnsi="Times New Roman" w:cs="Times New Roman"/>
              </w:rPr>
              <w:t>,</w:t>
            </w:r>
            <w:r w:rsidR="00254CAD">
              <w:rPr>
                <w:rFonts w:ascii="Times New Roman" w:hAnsi="Times New Roman" w:cs="Times New Roman"/>
              </w:rPr>
              <w:t xml:space="preserve"> </w:t>
            </w:r>
            <w:r w:rsidRPr="00254CAD">
              <w:rPr>
                <w:rFonts w:ascii="Times New Roman" w:hAnsi="Times New Roman" w:cs="Times New Roman"/>
              </w:rPr>
              <w:t>эритроциты,</w:t>
            </w:r>
            <w:r w:rsidR="00254CAD">
              <w:rPr>
                <w:rFonts w:ascii="Times New Roman" w:hAnsi="Times New Roman" w:cs="Times New Roman"/>
              </w:rPr>
              <w:t xml:space="preserve"> </w:t>
            </w:r>
            <w:r w:rsidRPr="00254CAD">
              <w:rPr>
                <w:rFonts w:ascii="Times New Roman" w:hAnsi="Times New Roman" w:cs="Times New Roman"/>
              </w:rPr>
              <w:t>лейкоциты,</w:t>
            </w:r>
            <w:r w:rsidR="00254CAD">
              <w:rPr>
                <w:rFonts w:ascii="Times New Roman" w:hAnsi="Times New Roman" w:cs="Times New Roman"/>
              </w:rPr>
              <w:t xml:space="preserve"> </w:t>
            </w:r>
            <w:r w:rsidRPr="00254CAD">
              <w:rPr>
                <w:rFonts w:ascii="Times New Roman" w:hAnsi="Times New Roman" w:cs="Times New Roman"/>
              </w:rPr>
              <w:t>тромбоциты,</w:t>
            </w:r>
            <w:r w:rsidR="00254CAD">
              <w:rPr>
                <w:rFonts w:ascii="Times New Roman" w:hAnsi="Times New Roman" w:cs="Times New Roman"/>
              </w:rPr>
              <w:t xml:space="preserve"> эритроцитарные индексы</w:t>
            </w:r>
            <w:r w:rsidRPr="00254CAD">
              <w:rPr>
                <w:rFonts w:ascii="Times New Roman" w:hAnsi="Times New Roman" w:cs="Times New Roman"/>
              </w:rPr>
              <w:t>)</w:t>
            </w:r>
            <w:r w:rsidR="00254CAD">
              <w:rPr>
                <w:rFonts w:ascii="Times New Roman" w:hAnsi="Times New Roman" w:cs="Times New Roman"/>
              </w:rPr>
              <w:t xml:space="preserve"> </w:t>
            </w:r>
            <w:r w:rsidRPr="00254CAD">
              <w:rPr>
                <w:rFonts w:ascii="Times New Roman" w:hAnsi="Times New Roman" w:cs="Times New Roman"/>
              </w:rPr>
              <w:t xml:space="preserve">(кровь с ЭДТА) </w:t>
            </w:r>
          </w:p>
        </w:tc>
        <w:tc>
          <w:tcPr>
            <w:tcW w:w="1169" w:type="dxa"/>
          </w:tcPr>
          <w:p w14:paraId="3DAE591D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326E0C3D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80D" w14:textId="77777777" w:rsidR="002E7797" w:rsidRPr="00254CAD" w:rsidRDefault="002E7797" w:rsidP="002E7797">
            <w:pPr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169" w:type="dxa"/>
          </w:tcPr>
          <w:p w14:paraId="7F09B4E7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11539D5D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3FA0" w14:textId="77777777" w:rsidR="002E7797" w:rsidRPr="00254CAD" w:rsidRDefault="002E7797" w:rsidP="002E7797">
            <w:pPr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Взятие крови из вены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B131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2F69B1D4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B64D" w14:textId="77777777" w:rsidR="002E7797" w:rsidRPr="00254CAD" w:rsidRDefault="002E7797" w:rsidP="002E7797">
            <w:pPr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Холестерин общий (кровь (сыворотка))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6AE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16B5A87F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EC15" w14:textId="77777777" w:rsidR="002E7797" w:rsidRPr="00254CAD" w:rsidRDefault="002E7797" w:rsidP="002E7797">
            <w:pPr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 xml:space="preserve">Холестерин-ЛПВП (Холестерин липопротеинов высокой плотности, HDL </w:t>
            </w:r>
            <w:proofErr w:type="spellStart"/>
            <w:r w:rsidRPr="00254CAD">
              <w:rPr>
                <w:rFonts w:ascii="Times New Roman" w:hAnsi="Times New Roman" w:cs="Times New Roman"/>
              </w:rPr>
              <w:t>Cholesterol</w:t>
            </w:r>
            <w:proofErr w:type="spellEnd"/>
            <w:r w:rsidRPr="00254CAD">
              <w:rPr>
                <w:rFonts w:ascii="Times New Roman" w:hAnsi="Times New Roman" w:cs="Times New Roman"/>
              </w:rPr>
              <w:t>, α-холестерин)</w:t>
            </w:r>
            <w:r w:rsidR="00152A80" w:rsidRPr="00254CAD">
              <w:rPr>
                <w:rFonts w:ascii="Times New Roman" w:hAnsi="Times New Roman" w:cs="Times New Roman"/>
              </w:rPr>
              <w:t xml:space="preserve"> (сыворотка</w:t>
            </w:r>
            <w:r w:rsidRPr="00254CAD">
              <w:rPr>
                <w:rFonts w:ascii="Times New Roman" w:hAnsi="Times New Roman" w:cs="Times New Roman"/>
              </w:rPr>
              <w:t xml:space="preserve"> </w:t>
            </w:r>
            <w:r w:rsidR="00152A80" w:rsidRPr="00254CAD">
              <w:rPr>
                <w:rFonts w:ascii="Times New Roman" w:hAnsi="Times New Roman" w:cs="Times New Roman"/>
              </w:rPr>
              <w:t>крови)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1D7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2D82EB79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DF7C" w14:textId="77777777" w:rsidR="002E7797" w:rsidRPr="00254CAD" w:rsidRDefault="002E7797" w:rsidP="002E7797">
            <w:pPr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 xml:space="preserve">Холестерин-ЛПНП (Холестерин липопротеинов низкой плотности, ЛПНП, </w:t>
            </w:r>
            <w:proofErr w:type="spellStart"/>
            <w:r w:rsidRPr="00254CAD">
              <w:rPr>
                <w:rFonts w:ascii="Times New Roman" w:hAnsi="Times New Roman" w:cs="Times New Roman"/>
              </w:rPr>
              <w:t>Cholesterol</w:t>
            </w:r>
            <w:proofErr w:type="spellEnd"/>
            <w:r w:rsidRPr="00254CAD">
              <w:rPr>
                <w:rFonts w:ascii="Times New Roman" w:hAnsi="Times New Roman" w:cs="Times New Roman"/>
              </w:rPr>
              <w:t xml:space="preserve"> LDL, β-холестерин)</w:t>
            </w:r>
            <w:r w:rsidR="00152A80" w:rsidRPr="00254CAD">
              <w:rPr>
                <w:rFonts w:ascii="Times New Roman" w:hAnsi="Times New Roman" w:cs="Times New Roman"/>
              </w:rPr>
              <w:t xml:space="preserve"> (сыворотка</w:t>
            </w:r>
            <w:r w:rsidRPr="00254CAD">
              <w:rPr>
                <w:rFonts w:ascii="Times New Roman" w:hAnsi="Times New Roman" w:cs="Times New Roman"/>
              </w:rPr>
              <w:t xml:space="preserve"> </w:t>
            </w:r>
            <w:r w:rsidR="00152A80" w:rsidRPr="00254CAD">
              <w:rPr>
                <w:rFonts w:ascii="Times New Roman" w:hAnsi="Times New Roman" w:cs="Times New Roman"/>
              </w:rPr>
              <w:t>крови)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F98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6456FC70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412C" w14:textId="77777777" w:rsidR="002E7797" w:rsidRPr="00254CAD" w:rsidRDefault="002E7797" w:rsidP="002E7797">
            <w:pPr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Триглицериды (кровь (сыворотка))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203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59B871EF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3C3C" w14:textId="77777777" w:rsidR="002E7797" w:rsidRPr="00254CAD" w:rsidRDefault="002E7797" w:rsidP="002E7797">
            <w:pPr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Ca2+/Na+/K+/</w:t>
            </w:r>
            <w:proofErr w:type="spellStart"/>
            <w:r w:rsidRPr="00254CAD">
              <w:rPr>
                <w:rFonts w:ascii="Times New Roman" w:hAnsi="Times New Roman" w:cs="Times New Roman"/>
              </w:rPr>
              <w:t>Cl</w:t>
            </w:r>
            <w:proofErr w:type="spellEnd"/>
            <w:r w:rsidRPr="00254CAD">
              <w:rPr>
                <w:rFonts w:ascii="Times New Roman" w:hAnsi="Times New Roman" w:cs="Times New Roman"/>
              </w:rPr>
              <w:t>- (кровь (сыворотка))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B0C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238D5012" w14:textId="77777777" w:rsidTr="002E7797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7D138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Аланин-</w:t>
            </w:r>
            <w:proofErr w:type="spellStart"/>
            <w:r w:rsidRPr="00254CAD">
              <w:rPr>
                <w:rFonts w:ascii="Times New Roman" w:hAnsi="Times New Roman" w:cs="Times New Roman"/>
                <w:color w:val="000000"/>
              </w:rPr>
              <w:t>аминотрансфераза</w:t>
            </w:r>
            <w:proofErr w:type="spellEnd"/>
            <w:r w:rsidRPr="00254CAD">
              <w:rPr>
                <w:rFonts w:ascii="Times New Roman" w:hAnsi="Times New Roman" w:cs="Times New Roman"/>
                <w:color w:val="000000"/>
              </w:rPr>
              <w:t xml:space="preserve"> (ALT, GPT) (кровь (сыворотка))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A55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3454F47C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5770F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4CAD">
              <w:rPr>
                <w:rFonts w:ascii="Times New Roman" w:hAnsi="Times New Roman" w:cs="Times New Roman"/>
                <w:color w:val="000000"/>
              </w:rPr>
              <w:t>Аспартат-аминотрансфераза</w:t>
            </w:r>
            <w:proofErr w:type="spellEnd"/>
            <w:r w:rsidRPr="00254CAD">
              <w:rPr>
                <w:rFonts w:ascii="Times New Roman" w:hAnsi="Times New Roman" w:cs="Times New Roman"/>
                <w:color w:val="000000"/>
              </w:rPr>
              <w:t xml:space="preserve"> (AST, GOT) (кровь (сыворотка))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751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63A4CF65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40C85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Про-натрийуретический N-концевой пептид В-типа (</w:t>
            </w:r>
            <w:proofErr w:type="spellStart"/>
            <w:r w:rsidRPr="00254CAD">
              <w:rPr>
                <w:rFonts w:ascii="Times New Roman" w:hAnsi="Times New Roman" w:cs="Times New Roman"/>
                <w:color w:val="000000"/>
              </w:rPr>
              <w:t>NtProBNP</w:t>
            </w:r>
            <w:proofErr w:type="spellEnd"/>
            <w:r w:rsidRPr="00254CAD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0B20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6CC5EE1B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550CC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Фибриноген (кровь с цитратом натрия)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CA7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5E162A22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C835D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Антитромбин III (кровь с цитратом натрия)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C83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2BC499F9" w14:textId="77777777" w:rsidTr="002E7797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B3992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Протромбин + МНО (кровь с цитратом натрия)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C37" w14:textId="77777777" w:rsidR="002E7797" w:rsidRPr="00254CAD" w:rsidRDefault="00152A80" w:rsidP="002E7797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2E7797" w:rsidRPr="00254CAD" w14:paraId="24C25CD7" w14:textId="77777777" w:rsidTr="00152A80">
        <w:trPr>
          <w:trHeight w:val="48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39D94" w14:textId="77777777" w:rsidR="002E7797" w:rsidRPr="00254CAD" w:rsidRDefault="002E7797" w:rsidP="002E7797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Глюкоза (кровь (сыворотка))</w:t>
            </w:r>
          </w:p>
          <w:p w14:paraId="12D1127B" w14:textId="77777777" w:rsidR="002E7797" w:rsidRPr="00254CAD" w:rsidRDefault="002E7797" w:rsidP="002E7797">
            <w:pPr>
              <w:tabs>
                <w:tab w:val="left" w:pos="1428"/>
              </w:tabs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8BE" w14:textId="77777777" w:rsidR="002E7797" w:rsidRPr="00254CAD" w:rsidRDefault="00152A80" w:rsidP="00810279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</w:tbl>
    <w:p w14:paraId="4F707BD9" w14:textId="77777777" w:rsidR="002E7797" w:rsidRPr="00254CAD" w:rsidRDefault="00152A80" w:rsidP="00152A80">
      <w:p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1.</w:t>
      </w:r>
      <w:proofErr w:type="gramStart"/>
      <w:r w:rsidRPr="00254CAD">
        <w:rPr>
          <w:rFonts w:ascii="Times New Roman" w:hAnsi="Times New Roman" w:cs="Times New Roman"/>
          <w:b/>
        </w:rPr>
        <w:t>3.Инструментальная</w:t>
      </w:r>
      <w:proofErr w:type="gramEnd"/>
      <w:r w:rsidRPr="00254CAD">
        <w:rPr>
          <w:rFonts w:ascii="Times New Roman" w:hAnsi="Times New Roman" w:cs="Times New Roman"/>
          <w:b/>
        </w:rPr>
        <w:t xml:space="preserve"> диагностика</w:t>
      </w:r>
      <w:r w:rsidR="002E7797" w:rsidRPr="00254CAD">
        <w:rPr>
          <w:rFonts w:ascii="Times New Roman" w:hAnsi="Times New Roman" w:cs="Times New Roman"/>
          <w:b/>
        </w:rPr>
        <w:tab/>
      </w:r>
    </w:p>
    <w:tbl>
      <w:tblPr>
        <w:tblW w:w="88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161"/>
      </w:tblGrid>
      <w:tr w:rsidR="00152A80" w:rsidRPr="00254CAD" w14:paraId="0FE1FBA7" w14:textId="77777777" w:rsidTr="006F14DE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235" w14:textId="77777777" w:rsidR="00152A80" w:rsidRPr="00254CAD" w:rsidRDefault="00152A80" w:rsidP="00152A80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ЭКГ в 12-ти отведениях - снятие, расшифровка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4F1" w14:textId="77777777" w:rsidR="00152A80" w:rsidRPr="00254CAD" w:rsidRDefault="00152A80" w:rsidP="00152A80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152A80" w:rsidRPr="00254CAD" w14:paraId="2498F0B5" w14:textId="77777777" w:rsidTr="006F14DE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F0EF" w14:textId="77777777" w:rsidR="00152A80" w:rsidRPr="00254CAD" w:rsidRDefault="00152A80" w:rsidP="00152A80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Рентгенография органов грудной клетки (2 проекции)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4AA" w14:textId="77777777" w:rsidR="00152A80" w:rsidRPr="00254CAD" w:rsidRDefault="00152A80" w:rsidP="00152A80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  <w:tr w:rsidR="00152A80" w:rsidRPr="00254CAD" w14:paraId="1E47C6F0" w14:textId="77777777" w:rsidTr="006F14DE">
        <w:trPr>
          <w:trHeight w:val="406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628" w14:textId="77777777" w:rsidR="00152A80" w:rsidRPr="00254CAD" w:rsidRDefault="00152A80" w:rsidP="00152A80">
            <w:pPr>
              <w:rPr>
                <w:rFonts w:ascii="Times New Roman" w:hAnsi="Times New Roman" w:cs="Times New Roman"/>
                <w:color w:val="000000"/>
              </w:rPr>
            </w:pPr>
            <w:r w:rsidRPr="00254CAD">
              <w:rPr>
                <w:rFonts w:ascii="Times New Roman" w:hAnsi="Times New Roman" w:cs="Times New Roman"/>
                <w:color w:val="000000"/>
              </w:rPr>
              <w:t>Эхокардиография с допплеровским анализом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B11" w14:textId="77777777" w:rsidR="00152A80" w:rsidRPr="00254CAD" w:rsidRDefault="00152A80" w:rsidP="00152A80">
            <w:pPr>
              <w:jc w:val="center"/>
              <w:rPr>
                <w:rFonts w:ascii="Times New Roman" w:hAnsi="Times New Roman" w:cs="Times New Roman"/>
              </w:rPr>
            </w:pPr>
            <w:r w:rsidRPr="00254CAD">
              <w:rPr>
                <w:rFonts w:ascii="Times New Roman" w:hAnsi="Times New Roman" w:cs="Times New Roman"/>
              </w:rPr>
              <w:t>1</w:t>
            </w:r>
          </w:p>
        </w:tc>
      </w:tr>
    </w:tbl>
    <w:p w14:paraId="42A79BA9" w14:textId="77777777" w:rsidR="006F14DE" w:rsidRDefault="006F14DE" w:rsidP="00254CA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0B7E42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lastRenderedPageBreak/>
        <w:t>1.4. Ведение амбулаторной карты и другой медицинской документации, содержащей полную информацию об обращениях к врачу</w:t>
      </w:r>
      <w:r w:rsidR="00E1719C" w:rsidRPr="00254CAD">
        <w:rPr>
          <w:rFonts w:ascii="Times New Roman" w:hAnsi="Times New Roman" w:cs="Times New Roman"/>
          <w:sz w:val="20"/>
          <w:szCs w:val="20"/>
        </w:rPr>
        <w:t xml:space="preserve"> кардиологу</w:t>
      </w:r>
      <w:r w:rsidRPr="00254CAD">
        <w:rPr>
          <w:rFonts w:ascii="Times New Roman" w:hAnsi="Times New Roman" w:cs="Times New Roman"/>
          <w:sz w:val="20"/>
          <w:szCs w:val="20"/>
        </w:rPr>
        <w:t xml:space="preserve">, результатах лабораторных и инструментальных исследований. </w:t>
      </w:r>
    </w:p>
    <w:p w14:paraId="5AF777FA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62C28F08" w14:textId="77777777" w:rsidR="002E7797" w:rsidRPr="00254CAD" w:rsidRDefault="002E7797" w:rsidP="00E1719C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tab/>
      </w:r>
    </w:p>
    <w:p w14:paraId="5CF5FE3F" w14:textId="77777777" w:rsidR="00E1719C" w:rsidRPr="005B78D0" w:rsidRDefault="00152A80" w:rsidP="00E1719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Порядок предоставления медицинских услуг *</w:t>
      </w:r>
    </w:p>
    <w:p w14:paraId="642796A5" w14:textId="77777777" w:rsidR="00E1719C" w:rsidRPr="005B78D0" w:rsidRDefault="00E1719C" w:rsidP="00B54AE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5DCB1706" w14:textId="77777777" w:rsidR="00E1719C" w:rsidRPr="005B78D0" w:rsidRDefault="00E1719C" w:rsidP="00E171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любому из адресов: </w:t>
      </w:r>
    </w:p>
    <w:p w14:paraId="533F2E46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- </w:t>
      </w:r>
      <w:r w:rsidR="00254CAD" w:rsidRPr="005B78D0">
        <w:rPr>
          <w:rFonts w:ascii="Times New Roman" w:hAnsi="Times New Roman" w:cs="Times New Roman"/>
        </w:rPr>
        <w:t>Таганская</w:t>
      </w:r>
    </w:p>
    <w:p w14:paraId="39DF1F41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- </w:t>
      </w:r>
      <w:r w:rsidR="00254CAD" w:rsidRPr="005B78D0">
        <w:rPr>
          <w:rFonts w:ascii="Times New Roman" w:hAnsi="Times New Roman" w:cs="Times New Roman"/>
        </w:rPr>
        <w:t>Красные ворота</w:t>
      </w:r>
    </w:p>
    <w:p w14:paraId="3FBEC2B3" w14:textId="77777777" w:rsidR="00254CAD" w:rsidRPr="005B78D0" w:rsidRDefault="00254CAD" w:rsidP="00E1719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- Сухаревская </w:t>
      </w:r>
    </w:p>
    <w:p w14:paraId="14402ED0" w14:textId="77777777" w:rsidR="00254CAD" w:rsidRPr="005B78D0" w:rsidRDefault="00254CAD" w:rsidP="00E1719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- 1905</w:t>
      </w:r>
    </w:p>
    <w:p w14:paraId="7D50969C" w14:textId="77777777" w:rsidR="00254CAD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в соответствии с графиком работы Клиники: с 08.00 до 21.00 (ежедневно, включая праздничные и выходные дни).</w:t>
      </w:r>
    </w:p>
    <w:p w14:paraId="17AECF97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4A6B1B">
        <w:rPr>
          <w:rFonts w:ascii="Times New Roman" w:hAnsi="Times New Roman" w:cs="Times New Roman"/>
        </w:rPr>
        <w:t>8(495) -925-88-</w:t>
      </w:r>
      <w:proofErr w:type="gramStart"/>
      <w:r w:rsidR="004A6B1B">
        <w:rPr>
          <w:rFonts w:ascii="Times New Roman" w:hAnsi="Times New Roman" w:cs="Times New Roman"/>
        </w:rPr>
        <w:t xml:space="preserve">78 </w:t>
      </w:r>
      <w:r w:rsidRPr="005B78D0">
        <w:rPr>
          <w:rFonts w:ascii="Times New Roman" w:hAnsi="Times New Roman" w:cs="Times New Roman"/>
        </w:rPr>
        <w:t xml:space="preserve"> или</w:t>
      </w:r>
      <w:proofErr w:type="gramEnd"/>
      <w:r w:rsidRPr="005B78D0">
        <w:rPr>
          <w:rFonts w:ascii="Times New Roman" w:hAnsi="Times New Roman" w:cs="Times New Roman"/>
        </w:rPr>
        <w:t xml:space="preserve"> в регистратуре по любому из адресов Клиники, указанному в пункте 2.2. настоящей Программы. </w:t>
      </w:r>
    </w:p>
    <w:p w14:paraId="285EA382" w14:textId="77777777" w:rsidR="00254CAD" w:rsidRPr="005B78D0" w:rsidRDefault="00E1719C" w:rsidP="00254CAD">
      <w:pPr>
        <w:ind w:firstLine="708"/>
        <w:jc w:val="center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 Исключения из Программы</w:t>
      </w:r>
    </w:p>
    <w:p w14:paraId="51B368EC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5B78D0">
        <w:rPr>
          <w:rFonts w:ascii="Times New Roman" w:hAnsi="Times New Roman" w:cs="Times New Roman"/>
        </w:rPr>
        <w:t>«Поликлиника.ру»</w:t>
      </w:r>
      <w:r w:rsidR="005B78D0">
        <w:rPr>
          <w:rFonts w:ascii="Times New Roman" w:hAnsi="Times New Roman" w:cs="Times New Roman"/>
        </w:rPr>
        <w:t>.</w:t>
      </w:r>
      <w:r w:rsidR="00254CAD" w:rsidRPr="005B78D0">
        <w:rPr>
          <w:rFonts w:ascii="Times New Roman" w:hAnsi="Times New Roman" w:cs="Times New Roman"/>
        </w:rPr>
        <w:t xml:space="preserve"> </w:t>
      </w:r>
    </w:p>
    <w:p w14:paraId="6ACD1680" w14:textId="77777777" w:rsidR="002E7797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58E51480" w14:textId="77777777" w:rsidR="00254CAD" w:rsidRPr="005B78D0" w:rsidRDefault="00254CAD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675050D5" w14:textId="77777777" w:rsidR="00254CAD" w:rsidRPr="005B78D0" w:rsidRDefault="00254CAD" w:rsidP="00254CAD">
      <w:pPr>
        <w:ind w:firstLine="708"/>
        <w:jc w:val="both"/>
        <w:rPr>
          <w:rFonts w:ascii="Times New Roman" w:hAnsi="Times New Roman" w:cs="Times New Roman"/>
        </w:rPr>
      </w:pPr>
    </w:p>
    <w:p w14:paraId="0F39EF85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3CA6899F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5BFA7D77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33AC1CDE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CDC33EE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56C13602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4D41D101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0FBEAE0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B6E9993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D065C2B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80AA733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BBD3799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50AF440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304904E8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C4E00F5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sectPr w:rsidR="00E1719C" w:rsidRPr="005B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CE87E" w14:textId="77777777" w:rsidR="006427A7" w:rsidRDefault="006427A7" w:rsidP="00152A80">
      <w:pPr>
        <w:spacing w:after="0" w:line="240" w:lineRule="auto"/>
      </w:pPr>
      <w:r>
        <w:separator/>
      </w:r>
    </w:p>
  </w:endnote>
  <w:endnote w:type="continuationSeparator" w:id="0">
    <w:p w14:paraId="001EC9F3" w14:textId="77777777" w:rsidR="006427A7" w:rsidRDefault="006427A7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41FE" w14:textId="77777777" w:rsidR="006427A7" w:rsidRDefault="006427A7" w:rsidP="00152A80">
      <w:pPr>
        <w:spacing w:after="0" w:line="240" w:lineRule="auto"/>
      </w:pPr>
      <w:r>
        <w:separator/>
      </w:r>
    </w:p>
  </w:footnote>
  <w:footnote w:type="continuationSeparator" w:id="0">
    <w:p w14:paraId="46F8F721" w14:textId="77777777" w:rsidR="006427A7" w:rsidRDefault="006427A7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835331">
    <w:abstractNumId w:val="2"/>
  </w:num>
  <w:num w:numId="2" w16cid:durableId="1959485302">
    <w:abstractNumId w:val="1"/>
  </w:num>
  <w:num w:numId="3" w16cid:durableId="87249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3264E"/>
    <w:rsid w:val="0008057D"/>
    <w:rsid w:val="001439E3"/>
    <w:rsid w:val="00152A80"/>
    <w:rsid w:val="001F0816"/>
    <w:rsid w:val="00254CAD"/>
    <w:rsid w:val="00291402"/>
    <w:rsid w:val="002E7797"/>
    <w:rsid w:val="002F1954"/>
    <w:rsid w:val="0040212F"/>
    <w:rsid w:val="004A6B1B"/>
    <w:rsid w:val="005B78D0"/>
    <w:rsid w:val="006427A7"/>
    <w:rsid w:val="006F14DE"/>
    <w:rsid w:val="006F2AD5"/>
    <w:rsid w:val="007C067E"/>
    <w:rsid w:val="00B62915"/>
    <w:rsid w:val="00B94C3E"/>
    <w:rsid w:val="00C967A1"/>
    <w:rsid w:val="00DB1C10"/>
    <w:rsid w:val="00E1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E71B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  <w:style w:type="paragraph" w:styleId="a8">
    <w:name w:val="Balloon Text"/>
    <w:basedOn w:val="a"/>
    <w:link w:val="a9"/>
    <w:uiPriority w:val="99"/>
    <w:semiHidden/>
    <w:unhideWhenUsed/>
    <w:rsid w:val="002F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2024-11-12T10:45:00Z</cp:lastPrinted>
  <dcterms:created xsi:type="dcterms:W3CDTF">2025-02-03T07:41:00Z</dcterms:created>
  <dcterms:modified xsi:type="dcterms:W3CDTF">2025-02-03T07:41:00Z</dcterms:modified>
</cp:coreProperties>
</file>