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5396984A" w14:textId="77777777" w:rsidR="001A1E1E" w:rsidRDefault="001A1E1E" w:rsidP="00B17A8D">
      <w:pPr>
        <w:jc w:val="center"/>
        <w:rPr>
          <w:rFonts w:ascii="Times New Roman" w:hAnsi="Times New Roman" w:cs="Times New Roman"/>
          <w:b/>
        </w:rPr>
      </w:pPr>
    </w:p>
    <w:p w14:paraId="03ED141B" w14:textId="77777777" w:rsidR="001A1E1E" w:rsidRDefault="001A1E1E" w:rsidP="00B17A8D">
      <w:pPr>
        <w:jc w:val="center"/>
        <w:rPr>
          <w:rFonts w:ascii="Times New Roman" w:hAnsi="Times New Roman" w:cs="Times New Roman"/>
          <w:b/>
        </w:rPr>
      </w:pPr>
    </w:p>
    <w:p w14:paraId="71F96968" w14:textId="2E6A1144" w:rsidR="001A1E1E" w:rsidRDefault="001A1E1E" w:rsidP="00B17A8D">
      <w:pPr>
        <w:jc w:val="center"/>
        <w:rPr>
          <w:rFonts w:ascii="Times New Roman" w:hAnsi="Times New Roman" w:cs="Times New Roman"/>
          <w:b/>
        </w:rPr>
      </w:pPr>
      <w:proofErr w:type="spellStart"/>
      <w:r w:rsidRPr="001A1E1E">
        <w:rPr>
          <w:rFonts w:ascii="Times New Roman" w:hAnsi="Times New Roman" w:cs="Times New Roman"/>
          <w:b/>
        </w:rPr>
        <w:t>Che</w:t>
      </w:r>
      <w:r w:rsidR="00B137E4">
        <w:rPr>
          <w:rFonts w:ascii="Times New Roman" w:hAnsi="Times New Roman" w:cs="Times New Roman"/>
          <w:b/>
        </w:rPr>
        <w:t>с</w:t>
      </w:r>
      <w:r w:rsidRPr="001A1E1E">
        <w:rPr>
          <w:rFonts w:ascii="Times New Roman" w:hAnsi="Times New Roman" w:cs="Times New Roman"/>
          <w:b/>
        </w:rPr>
        <w:t>k</w:t>
      </w:r>
      <w:r w:rsidR="00B137E4">
        <w:rPr>
          <w:rFonts w:ascii="Times New Roman" w:hAnsi="Times New Roman" w:cs="Times New Roman"/>
          <w:b/>
        </w:rPr>
        <w:t>-</w:t>
      </w:r>
      <w:r w:rsidRPr="001A1E1E">
        <w:rPr>
          <w:rFonts w:ascii="Times New Roman" w:hAnsi="Times New Roman" w:cs="Times New Roman"/>
          <w:b/>
        </w:rPr>
        <w:t>up</w:t>
      </w:r>
      <w:proofErr w:type="spellEnd"/>
      <w:r w:rsidRPr="001A1E1E">
        <w:rPr>
          <w:rFonts w:ascii="Times New Roman" w:hAnsi="Times New Roman" w:cs="Times New Roman"/>
          <w:b/>
        </w:rPr>
        <w:t xml:space="preserve"> "Тест на здоровье"</w:t>
      </w:r>
    </w:p>
    <w:p w14:paraId="235D29F5" w14:textId="2363B4B7" w:rsidR="00800BA8" w:rsidRPr="00E55579" w:rsidRDefault="00800BA8" w:rsidP="00B17A8D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1A1E1E">
        <w:rPr>
          <w:rFonts w:ascii="Times New Roman" w:hAnsi="Times New Roman" w:cs="Times New Roman"/>
          <w:b/>
        </w:rPr>
        <w:t>8 0</w:t>
      </w:r>
      <w:r>
        <w:rPr>
          <w:rFonts w:ascii="Times New Roman" w:hAnsi="Times New Roman" w:cs="Times New Roman"/>
          <w:b/>
        </w:rPr>
        <w:t xml:space="preserve">00 </w:t>
      </w:r>
      <w:proofErr w:type="spellStart"/>
      <w:r>
        <w:rPr>
          <w:rFonts w:ascii="Times New Roman" w:hAnsi="Times New Roman" w:cs="Times New Roman"/>
          <w:b/>
        </w:rPr>
        <w:t>руб</w:t>
      </w:r>
      <w:proofErr w:type="spellEnd"/>
    </w:p>
    <w:p w14:paraId="481F55C6" w14:textId="77777777" w:rsidR="00800BA8" w:rsidRDefault="00800BA8" w:rsidP="00800BA8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752A687D" w14:textId="77777777" w:rsidR="00800BA8" w:rsidRPr="00EB0ABA" w:rsidRDefault="00800BA8" w:rsidP="00800BA8">
      <w:pPr>
        <w:pStyle w:val="a7"/>
        <w:rPr>
          <w:rFonts w:ascii="Times New Roman" w:hAnsi="Times New Roman" w:cs="Times New Roman"/>
          <w:b/>
        </w:rPr>
      </w:pPr>
    </w:p>
    <w:p w14:paraId="76F78243" w14:textId="77777777" w:rsidR="00800BA8" w:rsidRPr="00EB0ABA" w:rsidRDefault="00800BA8" w:rsidP="00800BA8">
      <w:pPr>
        <w:pStyle w:val="a7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3231A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321D" w14:textId="3B900949" w:rsidR="00800BA8" w:rsidRPr="00DC11AF" w:rsidRDefault="001A1E1E" w:rsidP="003231AD">
            <w:pPr>
              <w:rPr>
                <w:rFonts w:ascii="Times New Roman" w:hAnsi="Times New Roman" w:cs="Times New Roman"/>
              </w:rPr>
            </w:pPr>
            <w:r w:rsidRPr="001A1E1E">
              <w:rPr>
                <w:rFonts w:ascii="Times New Roman" w:hAnsi="Times New Roman" w:cs="Times New Roman"/>
              </w:rPr>
              <w:t>Прием (осмотр, консультация) врача-терапевта первичный</w:t>
            </w:r>
          </w:p>
        </w:tc>
        <w:tc>
          <w:tcPr>
            <w:tcW w:w="1536" w:type="dxa"/>
          </w:tcPr>
          <w:p w14:paraId="7C883A0E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800BA8" w:rsidRPr="00DC11AF" w14:paraId="09110A14" w14:textId="77777777" w:rsidTr="001A1E1E">
        <w:trPr>
          <w:trHeight w:val="43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8253" w14:textId="6E122382" w:rsidR="00800BA8" w:rsidRPr="00DC11AF" w:rsidRDefault="001A1E1E" w:rsidP="003231AD">
            <w:pPr>
              <w:rPr>
                <w:rFonts w:ascii="Times New Roman" w:hAnsi="Times New Roman" w:cs="Times New Roman"/>
                <w:color w:val="000000"/>
              </w:rPr>
            </w:pPr>
            <w:r w:rsidRPr="001A1E1E">
              <w:rPr>
                <w:rFonts w:ascii="Times New Roman" w:hAnsi="Times New Roman" w:cs="Times New Roman"/>
              </w:rPr>
              <w:t>Консультация врача-терапевта с применением телемедицинских технологий</w:t>
            </w:r>
          </w:p>
        </w:tc>
        <w:tc>
          <w:tcPr>
            <w:tcW w:w="1536" w:type="dxa"/>
          </w:tcPr>
          <w:p w14:paraId="099A8C9D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B17A8D" w:rsidRPr="00DC11AF" w14:paraId="1C3A1837" w14:textId="77777777" w:rsidTr="001A1E1E">
        <w:trPr>
          <w:trHeight w:val="31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D114" w14:textId="3F3540E0" w:rsidR="00B17A8D" w:rsidRPr="00B17A8D" w:rsidRDefault="001A1E1E" w:rsidP="003231AD">
            <w:pPr>
              <w:rPr>
                <w:rFonts w:ascii="Times New Roman" w:hAnsi="Times New Roman" w:cs="Times New Roman"/>
              </w:rPr>
            </w:pPr>
            <w:r w:rsidRPr="001A1E1E">
              <w:rPr>
                <w:rFonts w:ascii="Times New Roman" w:hAnsi="Times New Roman" w:cs="Times New Roman"/>
              </w:rPr>
              <w:t>Прием врача стоматолога-терапевта первичный</w:t>
            </w:r>
          </w:p>
        </w:tc>
        <w:tc>
          <w:tcPr>
            <w:tcW w:w="1536" w:type="dxa"/>
          </w:tcPr>
          <w:p w14:paraId="0A05D146" w14:textId="73803A5F" w:rsidR="00B17A8D" w:rsidRPr="00DC11AF" w:rsidRDefault="00B17A8D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DBC46BA" w14:textId="77777777" w:rsidR="00800BA8" w:rsidRPr="00DC11AF" w:rsidRDefault="00800BA8" w:rsidP="00800BA8">
      <w:pPr>
        <w:pStyle w:val="a7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DC11AF">
        <w:rPr>
          <w:rFonts w:ascii="Times New Roman" w:hAnsi="Times New Roman" w:cs="Times New Roman"/>
          <w:b/>
        </w:rPr>
        <w:t xml:space="preserve"> Лабораторная диагностика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559"/>
      </w:tblGrid>
      <w:tr w:rsidR="00800BA8" w:rsidRPr="00DC11AF" w14:paraId="74ED9D56" w14:textId="77777777" w:rsidTr="003231AD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46E0" w14:textId="77777777" w:rsidR="00800BA8" w:rsidRPr="00DC11AF" w:rsidRDefault="00800BA8" w:rsidP="0032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Взятие</w:t>
            </w:r>
            <w:r w:rsidRPr="00DC11AF">
              <w:rPr>
                <w:rFonts w:ascii="Times New Roman" w:hAnsi="Times New Roman" w:cs="Times New Roman"/>
              </w:rPr>
              <w:t xml:space="preserve"> крови из вены</w:t>
            </w:r>
          </w:p>
        </w:tc>
        <w:tc>
          <w:tcPr>
            <w:tcW w:w="1559" w:type="dxa"/>
          </w:tcPr>
          <w:p w14:paraId="6B960292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800BA8" w:rsidRPr="00DC11AF" w14:paraId="66D5C33F" w14:textId="77777777" w:rsidTr="001A1E1E">
        <w:trPr>
          <w:trHeight w:val="460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E7A6" w14:textId="526587D7" w:rsidR="00800BA8" w:rsidRPr="00DC11AF" w:rsidRDefault="001A1E1E" w:rsidP="003231AD">
            <w:pPr>
              <w:rPr>
                <w:rFonts w:ascii="Times New Roman" w:hAnsi="Times New Roman" w:cs="Times New Roman"/>
              </w:rPr>
            </w:pPr>
            <w:r w:rsidRPr="001A1E1E">
              <w:rPr>
                <w:rFonts w:ascii="Times New Roman" w:hAnsi="Times New Roman" w:cs="Times New Roman"/>
              </w:rPr>
              <w:t>Общий анализ крови + СОЭ с лейкоцитарной формулой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F8AB70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B17A8D" w:rsidRPr="00DC11AF" w14:paraId="0B67B93B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EEFD" w14:textId="725DA986" w:rsidR="00B17A8D" w:rsidRPr="00800BA8" w:rsidRDefault="00B17A8D" w:rsidP="003231AD">
            <w:pPr>
              <w:rPr>
                <w:rFonts w:ascii="Times New Roman" w:hAnsi="Times New Roman" w:cs="Times New Roman"/>
              </w:rPr>
            </w:pPr>
            <w:r w:rsidRPr="00B17A8D">
              <w:rPr>
                <w:rFonts w:ascii="Times New Roman" w:hAnsi="Times New Roman" w:cs="Times New Roman"/>
              </w:rPr>
              <w:t>Общий анализ мочи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254" w14:textId="510ABCCB" w:rsidR="00B17A8D" w:rsidRPr="00DC11AF" w:rsidRDefault="00B17A8D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262C9201" w14:textId="60CB1E38" w:rsidR="00800BA8" w:rsidRPr="00123837" w:rsidRDefault="00123837" w:rsidP="00123837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123837">
        <w:rPr>
          <w:rFonts w:ascii="Times New Roman" w:hAnsi="Times New Roman" w:cs="Times New Roman"/>
          <w:b/>
        </w:rPr>
        <w:t xml:space="preserve">Инструментальная диагностика 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559"/>
      </w:tblGrid>
      <w:tr w:rsidR="00123837" w:rsidRPr="00DC11AF" w14:paraId="5EDF523B" w14:textId="77777777" w:rsidTr="001A1E1E">
        <w:trPr>
          <w:trHeight w:val="420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807C" w14:textId="4A891B6C" w:rsidR="00123837" w:rsidRPr="00DC11AF" w:rsidRDefault="001A1E1E" w:rsidP="00BB7E3F">
            <w:pPr>
              <w:rPr>
                <w:rFonts w:ascii="Times New Roman" w:hAnsi="Times New Roman" w:cs="Times New Roman"/>
              </w:rPr>
            </w:pPr>
            <w:r w:rsidRPr="001A1E1E">
              <w:rPr>
                <w:rFonts w:ascii="Times New Roman" w:hAnsi="Times New Roman" w:cs="Times New Roman"/>
              </w:rPr>
              <w:t>ЭКГ в 12-ти отведениях - снятие, расшифровка, описание и интерпр</w:t>
            </w:r>
            <w:r w:rsidR="00B137E4">
              <w:rPr>
                <w:rFonts w:ascii="Times New Roman" w:hAnsi="Times New Roman" w:cs="Times New Roman"/>
              </w:rPr>
              <w:t>е</w:t>
            </w:r>
            <w:r w:rsidRPr="001A1E1E">
              <w:rPr>
                <w:rFonts w:ascii="Times New Roman" w:hAnsi="Times New Roman" w:cs="Times New Roman"/>
              </w:rPr>
              <w:t>тация электрокардиографических данных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CCC647" w14:textId="77777777" w:rsidR="00123837" w:rsidRPr="00DC11AF" w:rsidRDefault="00123837" w:rsidP="00BB7E3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</w:tbl>
    <w:p w14:paraId="0469E986" w14:textId="77777777" w:rsidR="001A1E1E" w:rsidRDefault="001A1E1E" w:rsidP="00800BA8">
      <w:pPr>
        <w:jc w:val="both"/>
        <w:rPr>
          <w:rFonts w:ascii="Times New Roman" w:hAnsi="Times New Roman" w:cs="Times New Roman"/>
        </w:rPr>
      </w:pPr>
    </w:p>
    <w:p w14:paraId="16EA027D" w14:textId="1ABA9EC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6BA16556" w14:textId="7E26348A" w:rsidR="001A1E1E" w:rsidRP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  <w:b/>
          <w:bCs/>
        </w:rPr>
      </w:pPr>
      <w:r w:rsidRPr="001A1E1E">
        <w:rPr>
          <w:rFonts w:ascii="Times New Roman" w:hAnsi="Times New Roman" w:cs="Times New Roman"/>
          <w:b/>
          <w:bCs/>
        </w:rPr>
        <w:t>Поликлиника.ру</w:t>
      </w:r>
    </w:p>
    <w:p w14:paraId="53C428F6" w14:textId="1D66CC0E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м. Таганская, Адрес: </w:t>
      </w:r>
      <w:bookmarkStart w:id="1" w:name="_Hlk524516692"/>
      <w:r>
        <w:rPr>
          <w:rFonts w:ascii="Times New Roman" w:hAnsi="Times New Roman" w:cs="Times New Roman"/>
        </w:rPr>
        <w:t xml:space="preserve">г. Москва, </w:t>
      </w:r>
      <w:bookmarkEnd w:id="1"/>
      <w:r>
        <w:rPr>
          <w:rFonts w:ascii="Times New Roman" w:hAnsi="Times New Roman" w:cs="Times New Roman"/>
        </w:rPr>
        <w:t>ул. Таганская, д. 32/1, стр.17</w:t>
      </w:r>
    </w:p>
    <w:p w14:paraId="4EB984D1" w14:textId="6B78B30D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ул. 1905 года, Адрес: г. Москва, Столярный переулок, д.7, к.2</w:t>
      </w:r>
    </w:p>
    <w:p w14:paraId="4D83138B" w14:textId="77D96DA2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Красные ворота, Адрес: г. Москва, ул. Новая Басманная, д.10 стр.1</w:t>
      </w:r>
    </w:p>
    <w:p w14:paraId="44DE4D1F" w14:textId="52F898D8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Сухаревская, Адрес: г Москва, Большой Сухаревский переулок, д. 19, стр. 2</w:t>
      </w:r>
    </w:p>
    <w:p w14:paraId="2BD7A412" w14:textId="5F51A9C1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Смоленская, Адрес: г. Москва,1-й Смоленский переулок, д.17, стр.3</w:t>
      </w:r>
    </w:p>
    <w:p w14:paraId="376C2343" w14:textId="437CC8A3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Пролетарская, Адрес: г. Москва, Крутицкий вал, д.26, стр.2</w:t>
      </w:r>
    </w:p>
    <w:p w14:paraId="4C20E63B" w14:textId="71C6F6AB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Автозаводская, Адрес: г. Москва, 1-й Кожуховский проезд, д.9</w:t>
      </w:r>
    </w:p>
    <w:p w14:paraId="55739FFF" w14:textId="5BFADF1E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Полянка, Адрес: г. Москва, ул. Большая Полянка, д. 42, стр. 4</w:t>
      </w:r>
    </w:p>
    <w:p w14:paraId="25EC045B" w14:textId="06C1AE69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м. ул. Академика </w:t>
      </w:r>
      <w:proofErr w:type="spellStart"/>
      <w:r>
        <w:rPr>
          <w:rFonts w:ascii="Times New Roman" w:hAnsi="Times New Roman" w:cs="Times New Roman"/>
        </w:rPr>
        <w:t>Янгеля</w:t>
      </w:r>
      <w:proofErr w:type="spellEnd"/>
      <w:r>
        <w:rPr>
          <w:rFonts w:ascii="Times New Roman" w:hAnsi="Times New Roman" w:cs="Times New Roman"/>
        </w:rPr>
        <w:t>, Адрес: г. Москва, ул. Дорожная, д.32, к.1</w:t>
      </w:r>
    </w:p>
    <w:p w14:paraId="623787B6" w14:textId="46A0D5B1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м. Фрунзенская, Адрес: г. Москва, м. Фрунзенская, Комсомольский пр., 24с1</w:t>
      </w:r>
    </w:p>
    <w:p w14:paraId="42BF8962" w14:textId="77777777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Зеленоград, Адрес: г. Зеленоград, корпус 2027</w:t>
      </w:r>
    </w:p>
    <w:p w14:paraId="5973B24A" w14:textId="0E0B9ABD" w:rsidR="001A1E1E" w:rsidRP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1A1E1E">
        <w:rPr>
          <w:rFonts w:ascii="Times New Roman" w:hAnsi="Times New Roman" w:cs="Times New Roman"/>
          <w:b/>
          <w:bCs/>
        </w:rPr>
        <w:t>Зуб.ру</w:t>
      </w:r>
      <w:proofErr w:type="spellEnd"/>
    </w:p>
    <w:p w14:paraId="0D26EE57" w14:textId="502D4863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Автозаводская, 1-й Кожуховский проезд д.9.</w:t>
      </w:r>
    </w:p>
    <w:p w14:paraId="2C7C0DE5" w14:textId="729CECB5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Войковская, м. Сокол, Факультетский переулок, д. 4</w:t>
      </w:r>
    </w:p>
    <w:p w14:paraId="5386C9DA" w14:textId="711CC221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Коньково, ул. Профсоюзная, 124</w:t>
      </w:r>
    </w:p>
    <w:p w14:paraId="6CF82758" w14:textId="7E0F179F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Красные ворота, ул. Новая Басманная, д. 10, стр. 1, вход со двора.</w:t>
      </w:r>
    </w:p>
    <w:p w14:paraId="2712EEDC" w14:textId="7C032F2F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Маяковская, м. Цветной бульвар, ул. Садовая-Каретная, д. 20, стр. 2</w:t>
      </w:r>
    </w:p>
    <w:p w14:paraId="58D300DD" w14:textId="5F224C80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м. Полянка, </w:t>
      </w:r>
      <w:r w:rsidRPr="001A1E1E">
        <w:rPr>
          <w:rFonts w:ascii="Times New Roman" w:hAnsi="Times New Roman" w:cs="Times New Roman"/>
        </w:rPr>
        <w:t>г. Москва, ул. Большая Полянка д. 42 стр. 4</w:t>
      </w:r>
    </w:p>
    <w:p w14:paraId="2883CF6D" w14:textId="4CE69F2F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Пролетарская, Крутицкий вал, д.26, стр.2</w:t>
      </w:r>
    </w:p>
    <w:p w14:paraId="075A7D13" w14:textId="63FBDF23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Смоленская, 1-й Смоленский переулок, д.17, стр.3</w:t>
      </w:r>
    </w:p>
    <w:p w14:paraId="2081453C" w14:textId="516A22FA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м. Сухаревская, </w:t>
      </w:r>
      <w:r w:rsidRPr="001A1E1E">
        <w:rPr>
          <w:rFonts w:ascii="Times New Roman" w:hAnsi="Times New Roman" w:cs="Times New Roman"/>
        </w:rPr>
        <w:t>Большой Сухаревский переулок дом 19 строение 2</w:t>
      </w:r>
    </w:p>
    <w:p w14:paraId="33D8BBCC" w14:textId="43F56560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</w:t>
      </w:r>
      <w:r w:rsidRPr="001A1E1E">
        <w:rPr>
          <w:rFonts w:ascii="Times New Roman" w:hAnsi="Times New Roman" w:cs="Times New Roman"/>
        </w:rPr>
        <w:t xml:space="preserve"> Таганская, м. Марксистская, Таганская улица, д. 32/1 стр. 17</w:t>
      </w:r>
    </w:p>
    <w:p w14:paraId="6320C0E8" w14:textId="3D006F72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Улица 1905 года, Столярный переулок, д. 7, к. 2</w:t>
      </w:r>
    </w:p>
    <w:p w14:paraId="161AF47F" w14:textId="3FF3D0EA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Фрунзенская, Комсомольский проспект, д. 24, стр.2</w:t>
      </w:r>
    </w:p>
    <w:p w14:paraId="0683390E" w14:textId="5990B042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Цветной Бульвар, Малый Каретный переулок, д.14, стр.1</w:t>
      </w:r>
    </w:p>
    <w:p w14:paraId="08059EA9" w14:textId="6CD16122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Шаболовская, 2-й Верхний Михайловский проезд, д. 9, стр. 2, 3 этаж.</w:t>
      </w:r>
    </w:p>
    <w:p w14:paraId="576A530F" w14:textId="65B3C167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 xml:space="preserve">м. Щукинская, </w:t>
      </w:r>
      <w:proofErr w:type="spellStart"/>
      <w:r w:rsidRPr="001A1E1E">
        <w:rPr>
          <w:rFonts w:ascii="Times New Roman" w:hAnsi="Times New Roman" w:cs="Times New Roman"/>
        </w:rPr>
        <w:t>ул</w:t>
      </w:r>
      <w:proofErr w:type="spellEnd"/>
      <w:r w:rsidRPr="001A1E1E">
        <w:rPr>
          <w:rFonts w:ascii="Times New Roman" w:hAnsi="Times New Roman" w:cs="Times New Roman"/>
        </w:rPr>
        <w:t xml:space="preserve"> Академика Бочвара, 3к3</w:t>
      </w:r>
    </w:p>
    <w:p w14:paraId="5746746B" w14:textId="77777777" w:rsidR="00800BA8" w:rsidRDefault="00800BA8" w:rsidP="00800BA8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соответствии с графиком работы Клиники: </w:t>
      </w:r>
    </w:p>
    <w:p w14:paraId="44ED09A2" w14:textId="77777777" w:rsidR="00800BA8" w:rsidRDefault="00800BA8" w:rsidP="00800BA8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polyclinika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 в разделе Контакты. </w:t>
      </w: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77777777" w:rsidR="00800BA8" w:rsidRDefault="00800BA8" w:rsidP="00800BA8">
      <w:pPr>
        <w:jc w:val="center"/>
        <w:rPr>
          <w:rFonts w:ascii="Times New Roman" w:hAnsi="Times New Roman" w:cs="Times New Roman"/>
          <w:b/>
        </w:rPr>
      </w:pPr>
      <w:r w:rsidRPr="00586959">
        <w:rPr>
          <w:rFonts w:ascii="Times New Roman" w:hAnsi="Times New Roman" w:cs="Times New Roman"/>
          <w:b/>
        </w:rPr>
        <w:t>3. Правила проведения программы</w:t>
      </w:r>
    </w:p>
    <w:p w14:paraId="07CAD2AE" w14:textId="77777777" w:rsidR="00800BA8" w:rsidRDefault="00800BA8" w:rsidP="00800BA8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1. Первичный прием у терапевта. </w:t>
      </w:r>
    </w:p>
    <w:p w14:paraId="0B010500" w14:textId="77777777" w:rsidR="00800BA8" w:rsidRPr="00F0109C" w:rsidRDefault="00800BA8" w:rsidP="00800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сбор анамнеза, подготовка к обследованию.</w:t>
      </w:r>
    </w:p>
    <w:p w14:paraId="412995C9" w14:textId="77777777" w:rsidR="00800BA8" w:rsidRPr="00612E97" w:rsidRDefault="00800BA8" w:rsidP="00800BA8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>2. Сдача всех анализо</w:t>
      </w:r>
      <w:r>
        <w:rPr>
          <w:rFonts w:ascii="Times New Roman" w:hAnsi="Times New Roman" w:cs="Times New Roman"/>
        </w:rPr>
        <w:t>в, проведение инструментальной диагностики</w:t>
      </w:r>
    </w:p>
    <w:p w14:paraId="7364101D" w14:textId="77777777" w:rsidR="00800BA8" w:rsidRPr="00F0109C" w:rsidRDefault="00800BA8" w:rsidP="00800BA8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3. Заключительный </w:t>
      </w:r>
      <w:r>
        <w:rPr>
          <w:rFonts w:ascii="Times New Roman" w:hAnsi="Times New Roman" w:cs="Times New Roman"/>
        </w:rPr>
        <w:t xml:space="preserve">повторный </w:t>
      </w:r>
      <w:r w:rsidRPr="00F0109C">
        <w:rPr>
          <w:rFonts w:ascii="Times New Roman" w:hAnsi="Times New Roman" w:cs="Times New Roman"/>
        </w:rPr>
        <w:t xml:space="preserve">прием у врача </w:t>
      </w:r>
      <w:r>
        <w:rPr>
          <w:rFonts w:ascii="Times New Roman" w:hAnsi="Times New Roman" w:cs="Times New Roman"/>
        </w:rPr>
        <w:t>терапевта</w:t>
      </w:r>
      <w:r w:rsidRPr="00F0109C">
        <w:rPr>
          <w:rFonts w:ascii="Times New Roman" w:hAnsi="Times New Roman" w:cs="Times New Roman"/>
        </w:rPr>
        <w:t xml:space="preserve">. Получение заключения, рекомендаций по дополнительным обследованиям, назначение лечения.  </w:t>
      </w: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709A37CC" w14:textId="77777777" w:rsidR="00B2755B" w:rsidRPr="00B2755B" w:rsidRDefault="00B2755B" w:rsidP="00B2755B">
      <w:pPr>
        <w:jc w:val="both"/>
        <w:rPr>
          <w:rFonts w:ascii="Times New Roman" w:hAnsi="Times New Roman" w:cs="Times New Roman"/>
        </w:rPr>
      </w:pPr>
      <w:r w:rsidRPr="00B2755B">
        <w:rPr>
          <w:rFonts w:ascii="Times New Roman" w:hAnsi="Times New Roman" w:cs="Times New Roman"/>
        </w:rPr>
        <w:t>3.1. Медицинские услуги, проводимые по желанию Пациента, без медицинских показаний, не назначенные врачом «Поликлиника.ру».</w:t>
      </w:r>
    </w:p>
    <w:p w14:paraId="675B86DE" w14:textId="77777777" w:rsidR="00B2755B" w:rsidRPr="00B2755B" w:rsidRDefault="00B2755B" w:rsidP="00B2755B">
      <w:pPr>
        <w:jc w:val="both"/>
        <w:rPr>
          <w:rFonts w:ascii="Times New Roman" w:hAnsi="Times New Roman" w:cs="Times New Roman"/>
        </w:rPr>
      </w:pPr>
      <w:r w:rsidRPr="00B2755B">
        <w:rPr>
          <w:rFonts w:ascii="Times New Roman" w:hAnsi="Times New Roman" w:cs="Times New Roman"/>
        </w:rPr>
        <w:t>3.2. Любые медицинские услуги, не указанные в пункте 1. настоящей Программы.</w:t>
      </w:r>
    </w:p>
    <w:p w14:paraId="3D51D2EF" w14:textId="77777777" w:rsidR="00B2755B" w:rsidRPr="00B2755B" w:rsidRDefault="00B2755B" w:rsidP="00B2755B">
      <w:pPr>
        <w:jc w:val="both"/>
        <w:rPr>
          <w:rFonts w:ascii="Times New Roman" w:hAnsi="Times New Roman" w:cs="Times New Roman"/>
        </w:rPr>
      </w:pPr>
      <w:r w:rsidRPr="00B2755B">
        <w:rPr>
          <w:rFonts w:ascii="Times New Roman" w:hAnsi="Times New Roman" w:cs="Times New Roman"/>
        </w:rPr>
        <w:t>3.3.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4D7034C6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207F02CA" w14:textId="77777777" w:rsidR="001A1E1E" w:rsidRDefault="001A1E1E" w:rsidP="00B2755B">
      <w:pPr>
        <w:spacing w:after="0"/>
        <w:jc w:val="both"/>
        <w:rPr>
          <w:rFonts w:ascii="Times New Roman" w:hAnsi="Times New Roman" w:cs="Times New Roman"/>
        </w:rPr>
      </w:pPr>
    </w:p>
    <w:p w14:paraId="38C40001" w14:textId="77777777" w:rsidR="001A1E1E" w:rsidRDefault="001A1E1E" w:rsidP="001A1E1E">
      <w:pPr>
        <w:jc w:val="both"/>
        <w:rPr>
          <w:rFonts w:ascii="Times New Roman" w:hAnsi="Times New Roman" w:cs="Times New Roman"/>
        </w:rPr>
      </w:pPr>
    </w:p>
    <w:p w14:paraId="52410A8B" w14:textId="77777777" w:rsidR="001A1E1E" w:rsidRPr="00B94B60" w:rsidRDefault="001A1E1E" w:rsidP="001A1E1E">
      <w:pPr>
        <w:jc w:val="both"/>
        <w:rPr>
          <w:rFonts w:ascii="Times New Roman" w:hAnsi="Times New Roman" w:cs="Times New Roman"/>
        </w:rPr>
      </w:pPr>
      <w:proofErr w:type="gramStart"/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43E4AB8" w14:textId="77777777" w:rsidR="001A1E1E" w:rsidRPr="00B94B60" w:rsidRDefault="001A1E1E" w:rsidP="001A1E1E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04C52E9E" w14:textId="77777777" w:rsidR="001A1E1E" w:rsidRPr="00B94B60" w:rsidRDefault="001A1E1E" w:rsidP="001A1E1E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229B3EC6" w14:textId="77777777" w:rsidR="001A1E1E" w:rsidRPr="00800BA8" w:rsidRDefault="001A1E1E" w:rsidP="00B2755B">
      <w:pPr>
        <w:spacing w:after="0"/>
        <w:jc w:val="both"/>
        <w:rPr>
          <w:rFonts w:ascii="Times New Roman" w:hAnsi="Times New Roman" w:cs="Times New Roman"/>
        </w:rPr>
      </w:pPr>
    </w:p>
    <w:sectPr w:rsidR="001A1E1E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123837"/>
    <w:rsid w:val="001A1E1E"/>
    <w:rsid w:val="0026189B"/>
    <w:rsid w:val="00294D5E"/>
    <w:rsid w:val="002A2AF6"/>
    <w:rsid w:val="00320883"/>
    <w:rsid w:val="003B5A82"/>
    <w:rsid w:val="004478B1"/>
    <w:rsid w:val="0064218D"/>
    <w:rsid w:val="00800BA8"/>
    <w:rsid w:val="008031C0"/>
    <w:rsid w:val="0096506E"/>
    <w:rsid w:val="00A32E61"/>
    <w:rsid w:val="00A529C1"/>
    <w:rsid w:val="00B137E4"/>
    <w:rsid w:val="00B17A8D"/>
    <w:rsid w:val="00B2755B"/>
    <w:rsid w:val="00BA1722"/>
    <w:rsid w:val="00C130CF"/>
    <w:rsid w:val="00DE50B1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Шепель Олеся Павловна</cp:lastModifiedBy>
  <cp:revision>2</cp:revision>
  <dcterms:created xsi:type="dcterms:W3CDTF">2025-03-19T09:55:00Z</dcterms:created>
  <dcterms:modified xsi:type="dcterms:W3CDTF">2025-03-19T09:55:00Z</dcterms:modified>
</cp:coreProperties>
</file>