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DE" w:rsidRPr="00C9411E" w:rsidRDefault="00B236DE" w:rsidP="00B236DE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Приложение № ___</w:t>
      </w:r>
    </w:p>
    <w:p w:rsidR="00B236DE" w:rsidRPr="00C9411E" w:rsidRDefault="00B236DE" w:rsidP="00B236DE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к Договору №__________ от «____» ____________201</w:t>
      </w:r>
      <w:r w:rsidRPr="00C9411E">
        <w:rPr>
          <w:rFonts w:ascii="Times New Roman" w:hAnsi="Times New Roman"/>
          <w:color w:val="000000" w:themeColor="text1"/>
          <w:sz w:val="20"/>
          <w:szCs w:val="20"/>
        </w:rPr>
        <w:t>__г.</w:t>
      </w:r>
    </w:p>
    <w:p w:rsidR="00B236DE" w:rsidRPr="00C9411E" w:rsidRDefault="00B236DE" w:rsidP="00353A3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B236DE" w:rsidRPr="00C9411E" w:rsidRDefault="00B236DE" w:rsidP="00B236DE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53A36" w:rsidRDefault="00353A36" w:rsidP="00353A3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133577"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B236DE"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СТОМАТОЛОГИЯ ПРЕМИУМ </w:t>
      </w:r>
    </w:p>
    <w:p w:rsidR="00C7485A" w:rsidRDefault="00C7485A" w:rsidP="00353A3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C7485A" w:rsidRPr="00C7485A" w:rsidRDefault="00C7485A" w:rsidP="00353A3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</w:rPr>
      </w:pPr>
      <w:r w:rsidRPr="00C7485A">
        <w:rPr>
          <w:rFonts w:ascii="Times New Roman" w:hAnsi="Times New Roman"/>
          <w:b/>
          <w:i/>
          <w:color w:val="000000" w:themeColor="text1"/>
        </w:rPr>
        <w:t xml:space="preserve">Стоимость 28000 </w:t>
      </w:r>
      <w:proofErr w:type="spellStart"/>
      <w:r w:rsidRPr="00C7485A">
        <w:rPr>
          <w:rFonts w:ascii="Times New Roman" w:hAnsi="Times New Roman"/>
          <w:b/>
          <w:i/>
          <w:color w:val="000000" w:themeColor="text1"/>
        </w:rPr>
        <w:t>руб</w:t>
      </w:r>
      <w:proofErr w:type="spellEnd"/>
    </w:p>
    <w:p w:rsidR="00353A36" w:rsidRPr="00C9411E" w:rsidRDefault="00353A36" w:rsidP="00353A36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53A36" w:rsidRPr="00C9411E" w:rsidRDefault="00353A36" w:rsidP="00353A36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53A36" w:rsidRPr="00C9411E" w:rsidRDefault="00353A36" w:rsidP="00353A36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Данное предложение предусмотрено как дополнительная опция к программе «Баланс Здоровья» и не может быть реализовано как самостоятельная программа.</w:t>
      </w:r>
    </w:p>
    <w:p w:rsidR="00353A36" w:rsidRPr="00C9411E" w:rsidRDefault="00353A36" w:rsidP="00353A36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353A36" w:rsidRPr="00C9411E" w:rsidRDefault="00353A36" w:rsidP="00353A36">
      <w:pPr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ОБЪЕМ ПРЕДОСТАВЛЯЕМЫХ УСЛУГ</w:t>
      </w:r>
    </w:p>
    <w:p w:rsidR="00353A36" w:rsidRPr="00C9411E" w:rsidRDefault="00353A36" w:rsidP="00353A36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353A36" w:rsidRPr="00C9411E" w:rsidRDefault="00353A36" w:rsidP="00353A36">
      <w:pPr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1.  Консультации врачей:</w:t>
      </w:r>
    </w:p>
    <w:p w:rsidR="00353A36" w:rsidRPr="00C9411E" w:rsidRDefault="00353A36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стоматолога-терапевта;</w:t>
      </w:r>
    </w:p>
    <w:p w:rsidR="00353A36" w:rsidRPr="00C9411E" w:rsidRDefault="00353A36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стоматолога-хирурга;</w:t>
      </w:r>
    </w:p>
    <w:p w:rsidR="00353A36" w:rsidRPr="00C9411E" w:rsidRDefault="00353A36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стоматолога-ортопеда;</w:t>
      </w:r>
    </w:p>
    <w:p w:rsidR="00353A36" w:rsidRPr="00C9411E" w:rsidRDefault="00353A36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стоматолога-имплантолога;</w:t>
      </w:r>
    </w:p>
    <w:p w:rsidR="00F24A80" w:rsidRPr="00C9411E" w:rsidRDefault="00F24A80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</w:t>
      </w: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пар</w:t>
      </w:r>
      <w:r w:rsidR="004C2202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DB0E80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донтолога</w:t>
      </w:r>
      <w:proofErr w:type="spellEnd"/>
      <w:r w:rsidR="00DB0E80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bookmarkStart w:id="0" w:name="_GoBack"/>
      <w:bookmarkEnd w:id="0"/>
    </w:p>
    <w:p w:rsidR="00353A36" w:rsidRPr="00C9411E" w:rsidRDefault="00353A36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консультация гигиениста стоматологического (обучение гигиене полости рта – однократно за срок действия договора)</w:t>
      </w:r>
      <w:r w:rsidR="00133577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353A36" w:rsidRPr="00C9411E" w:rsidRDefault="00353A36" w:rsidP="00353A36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2.</w:t>
      </w: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Анестезиологические манипуляции:</w:t>
      </w:r>
    </w:p>
    <w:p w:rsidR="00353A36" w:rsidRPr="00C9411E" w:rsidRDefault="00353A36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аппликационная; </w:t>
      </w:r>
    </w:p>
    <w:p w:rsidR="00353A36" w:rsidRPr="00C9411E" w:rsidRDefault="00353A36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инфильтрационная;</w:t>
      </w:r>
    </w:p>
    <w:p w:rsidR="00353A36" w:rsidRPr="00C9411E" w:rsidRDefault="00353A36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проводниковая;</w:t>
      </w:r>
    </w:p>
    <w:p w:rsidR="00353A36" w:rsidRPr="00C9411E" w:rsidRDefault="00353A36" w:rsidP="00353A3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интралигаментарная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353A36" w:rsidRPr="00C9411E" w:rsidRDefault="00353A36" w:rsidP="00353A36">
      <w:pPr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3. Методы диагностики: </w:t>
      </w:r>
    </w:p>
    <w:p w:rsidR="00353A36" w:rsidRPr="00C9411E" w:rsidRDefault="00353A36" w:rsidP="00353A3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радиовизиография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(прицельный снимок); </w:t>
      </w:r>
    </w:p>
    <w:p w:rsidR="00353A36" w:rsidRPr="00C9411E" w:rsidRDefault="00353A36" w:rsidP="00353A3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ортопантомограмма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(однократно за срок действия договора)</w:t>
      </w:r>
      <w:r w:rsidR="00133577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353A36" w:rsidRPr="00C9411E" w:rsidRDefault="00353A36" w:rsidP="00353A36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53A36" w:rsidRPr="00C9411E" w:rsidRDefault="00353A36" w:rsidP="00353A36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4. Терапевтическая стоматология</w:t>
      </w:r>
      <w:r w:rsidRPr="00C9411E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:rsidR="00353A36" w:rsidRPr="00C9411E" w:rsidRDefault="00353A36" w:rsidP="00353A3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(не более </w:t>
      </w:r>
      <w:r w:rsidR="000E6D97" w:rsidRPr="00C9411E">
        <w:rPr>
          <w:rFonts w:ascii="Times New Roman" w:hAnsi="Times New Roman"/>
          <w:b/>
          <w:color w:val="000000" w:themeColor="text1"/>
          <w:sz w:val="20"/>
          <w:szCs w:val="20"/>
        </w:rPr>
        <w:t>6</w:t>
      </w: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зубов за срок действия договора</w:t>
      </w:r>
      <w:r w:rsidRPr="00C9411E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353A36" w:rsidRPr="00C9411E" w:rsidRDefault="00353A36" w:rsidP="00353A36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0"/>
          <w:szCs w:val="20"/>
        </w:rPr>
      </w:pPr>
    </w:p>
    <w:p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Лечение поверхностного, среднего и глубокого кариеса с использованием </w:t>
      </w: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светоотверждаемых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пломбировочных материалов для всех групп зубов; </w:t>
      </w:r>
    </w:p>
    <w:p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Наложение лечебной и изолирующей прокладки при лечении глубокого кариеса;</w:t>
      </w:r>
    </w:p>
    <w:p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Лечение острого и хронического пульпита</w:t>
      </w:r>
      <w:r w:rsidR="00B4223F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(в стадии обострения)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наложение </w:t>
      </w: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девитализирующей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пасты, механическая и медикаментозная обработка, пломбирование корневых каналов с использованием гуттаперчевых штифтов, постановка временной пломбы, постановка </w:t>
      </w: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светоотверждаемой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пломбы при сохранении не менее ½ </w:t>
      </w: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коронковой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части зуба с использованием стекловолоконных штифтов; </w:t>
      </w:r>
    </w:p>
    <w:p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Лечение острого и обострения хронического периодонтита с применением лечебных препаратов для обработки и временного пломбирования корневых каналов, механическая и медикаментозная обработка, пломбирование зубных каналов с использованием гуттаперчевых штифтов, постановка временной, постановка постоянной </w:t>
      </w: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светоотверждаемой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пломбы с использованием стекловолоконных штифтов</w:t>
      </w:r>
      <w:r w:rsidR="00B4223F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(в случае, если разрушено не более ½ </w:t>
      </w:r>
      <w:proofErr w:type="spellStart"/>
      <w:r w:rsidR="00B4223F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коронковой</w:t>
      </w:r>
      <w:proofErr w:type="spellEnd"/>
      <w:r w:rsidR="00B4223F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части зуба)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p>
    <w:p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Удаление мягких и твердых зубных отложений с зубов верхней и нижней челюсти ультразвуковым методом однократно </w:t>
      </w:r>
      <w:r w:rsidR="000E6D97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за срок действия договора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снятие зубных отложений методом AIR </w:t>
      </w:r>
      <w:r w:rsidR="00B92E05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FLOW однократно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33577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за срок действия договора;</w:t>
      </w:r>
    </w:p>
    <w:p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Покрытие зубов фтористыми препаратами в лечебных целях (при </w:t>
      </w: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гиперстезии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твердых тканей зубов);</w:t>
      </w:r>
    </w:p>
    <w:p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Терапевтическое лечение заболеваний пародонта </w:t>
      </w:r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начальной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средней степени тяжести (физиотерапевтические процедуры, ирригации лекарственными средствами, лечебные повязки)</w:t>
      </w:r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</w:t>
      </w:r>
      <w:r w:rsidR="00DB0E80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более 5 сеансов за срок действия договора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Медикаментозная обработка </w:t>
      </w: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пародонтальных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карманов </w:t>
      </w:r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более 5 сеансов </w:t>
      </w:r>
      <w:r w:rsidR="000E6D97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за срок действия договора</w:t>
      </w:r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Вскрытие </w:t>
      </w: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пародонтальных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абсцессов;</w:t>
      </w:r>
    </w:p>
    <w:p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Перевязки, лечебные повязки;</w:t>
      </w:r>
    </w:p>
    <w:p w:rsidR="00353A36" w:rsidRPr="00C9411E" w:rsidRDefault="00353A36" w:rsidP="001335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Подготовка к зубопротезированию </w:t>
      </w:r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(не более 6 зубов за период действия договора) 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при условии протезирования на базе ст</w:t>
      </w:r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оматологических клиник "</w:t>
      </w:r>
      <w:proofErr w:type="spellStart"/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Зуб.ру</w:t>
      </w:r>
      <w:proofErr w:type="spellEnd"/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". В подготовку к зубопротезированию входит: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терапевтическая подготовка, включая повторное эндодонтическое лечение ранее </w:t>
      </w:r>
      <w:proofErr w:type="spellStart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депульпированных</w:t>
      </w:r>
      <w:proofErr w:type="spellEnd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зубов (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кроме лечения с применением микроскопа), и хирургическая подготовка - простое и сложное удаление зубов</w:t>
      </w:r>
      <w:r w:rsidR="00133577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12518A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353A36" w:rsidRPr="00C9411E" w:rsidRDefault="00133577" w:rsidP="0013357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5.</w:t>
      </w:r>
      <w:r w:rsidR="00353A36" w:rsidRPr="00C9411E">
        <w:rPr>
          <w:rFonts w:ascii="Times New Roman" w:hAnsi="Times New Roman"/>
          <w:b/>
          <w:color w:val="000000" w:themeColor="text1"/>
          <w:sz w:val="20"/>
          <w:szCs w:val="20"/>
        </w:rPr>
        <w:t>Хирургическая стоматология</w:t>
      </w:r>
      <w:r w:rsidR="00353A36" w:rsidRPr="00C9411E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:rsidR="000E6D97" w:rsidRPr="00C9411E" w:rsidRDefault="000E6D97" w:rsidP="000E6D9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(не более 6 зубов за </w:t>
      </w:r>
      <w:r w:rsidR="0012518A" w:rsidRPr="00C941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период</w:t>
      </w:r>
      <w:r w:rsidRPr="00C941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действия договора</w:t>
      </w: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353A36" w:rsidRPr="00C9411E" w:rsidRDefault="00353A36" w:rsidP="0013357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Удаление зубов по медицинским показаниям (простое и сложное)</w:t>
      </w:r>
      <w:r w:rsidR="00133577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353A36" w:rsidRPr="00C9411E" w:rsidRDefault="00353A36" w:rsidP="0013357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Разрезы при периоститах, периодонтитах, вскрытие абсцессов, иссечение слизистого «капюшона»</w:t>
      </w:r>
      <w:r w:rsidR="00133577"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3577" w:rsidRPr="00C9411E" w:rsidRDefault="00133577" w:rsidP="0013357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Наложение и снятие швов, перевязки после хирургического лечения;</w:t>
      </w:r>
    </w:p>
    <w:p w:rsidR="00133577" w:rsidRPr="00C9411E" w:rsidRDefault="00133577" w:rsidP="00133577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3A36" w:rsidRPr="00C9411E" w:rsidRDefault="00133577" w:rsidP="00133577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bookmarkStart w:id="1" w:name="_Hlk488051997"/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6.</w:t>
      </w:r>
      <w:r w:rsidR="00353A36" w:rsidRPr="00C9411E">
        <w:rPr>
          <w:rFonts w:ascii="Times New Roman" w:hAnsi="Times New Roman"/>
          <w:b/>
          <w:color w:val="000000" w:themeColor="text1"/>
          <w:sz w:val="20"/>
          <w:szCs w:val="20"/>
        </w:rPr>
        <w:t>Н</w:t>
      </w:r>
      <w:r w:rsidR="0012518A"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еотложная помощь в часы </w:t>
      </w:r>
      <w:r w:rsidR="00353A36" w:rsidRPr="00C9411E">
        <w:rPr>
          <w:rFonts w:ascii="Times New Roman" w:hAnsi="Times New Roman"/>
          <w:b/>
          <w:color w:val="000000" w:themeColor="text1"/>
          <w:sz w:val="20"/>
          <w:szCs w:val="20"/>
        </w:rPr>
        <w:t>работы клиник</w:t>
      </w:r>
      <w:bookmarkEnd w:id="1"/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;</w:t>
      </w:r>
    </w:p>
    <w:p w:rsidR="00133577" w:rsidRPr="00C9411E" w:rsidRDefault="00133577" w:rsidP="00133577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bookmarkStart w:id="2" w:name="_Hlk488051970"/>
    </w:p>
    <w:p w:rsidR="00353A36" w:rsidRPr="00C9411E" w:rsidRDefault="00133577" w:rsidP="0013357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7.</w:t>
      </w:r>
      <w:r w:rsidR="00353A36" w:rsidRPr="00C9411E">
        <w:rPr>
          <w:rFonts w:ascii="Times New Roman" w:hAnsi="Times New Roman"/>
          <w:b/>
          <w:color w:val="000000" w:themeColor="text1"/>
          <w:sz w:val="20"/>
          <w:szCs w:val="20"/>
        </w:rPr>
        <w:t>Круглосуточная помощь по острой боли в стоматологическом отделении клиники «</w:t>
      </w:r>
      <w:proofErr w:type="spellStart"/>
      <w:r w:rsidR="00353A36" w:rsidRPr="00C9411E">
        <w:rPr>
          <w:rFonts w:ascii="Times New Roman" w:hAnsi="Times New Roman"/>
          <w:b/>
          <w:color w:val="000000" w:themeColor="text1"/>
          <w:sz w:val="20"/>
          <w:szCs w:val="20"/>
        </w:rPr>
        <w:t>Зуб.ру</w:t>
      </w:r>
      <w:proofErr w:type="spellEnd"/>
      <w:r w:rsidR="00353A36"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» </w:t>
      </w:r>
      <w:r w:rsidR="003169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клиника </w:t>
      </w:r>
      <w:r w:rsidR="00353A36"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на </w:t>
      </w:r>
      <w:r w:rsidR="00115F39">
        <w:rPr>
          <w:rFonts w:ascii="Times New Roman" w:hAnsi="Times New Roman"/>
          <w:b/>
          <w:color w:val="000000" w:themeColor="text1"/>
          <w:sz w:val="20"/>
          <w:szCs w:val="20"/>
        </w:rPr>
        <w:t>Сухаревской</w:t>
      </w:r>
      <w:r w:rsidR="00353A36" w:rsidRPr="00C9411E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bookmarkEnd w:id="2"/>
    <w:p w:rsidR="00353A36" w:rsidRPr="00C9411E" w:rsidRDefault="00353A36" w:rsidP="00353A36">
      <w:p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E6D97" w:rsidRPr="00C9411E" w:rsidRDefault="000E6D97" w:rsidP="000E6D97">
      <w:p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bookmarkStart w:id="3" w:name="_Hlk486945989"/>
      <w:r w:rsidRPr="00C9411E">
        <w:rPr>
          <w:rFonts w:ascii="Times New Roman" w:hAnsi="Times New Roman"/>
          <w:b/>
          <w:color w:val="000000" w:themeColor="text1"/>
          <w:sz w:val="20"/>
          <w:szCs w:val="20"/>
        </w:rPr>
        <w:t>Программой не предусмотрена оплата следующих стоматологических услуг:</w:t>
      </w:r>
    </w:p>
    <w:p w:rsidR="00133577" w:rsidRPr="00C9411E" w:rsidRDefault="00133577" w:rsidP="001335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" w:name="_Hlk488051348"/>
      <w:r w:rsidRPr="00C9411E">
        <w:rPr>
          <w:rFonts w:ascii="Times New Roman" w:hAnsi="Times New Roman" w:cs="Times New Roman"/>
          <w:color w:val="000000" w:themeColor="text1"/>
          <w:sz w:val="20"/>
          <w:szCs w:val="20"/>
        </w:rPr>
        <w:t>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заболевания, услуги диспансерного наблюдения хронических заболеваний; услуги, не предусмотренные программой страхования и лечебно-диагностическими возможностями медицинских учреждений, перечисленных в программе;</w:t>
      </w:r>
    </w:p>
    <w:bookmarkEnd w:id="4"/>
    <w:p w:rsidR="000E6D97" w:rsidRPr="00C9411E" w:rsidRDefault="00AE52F9" w:rsidP="000E6D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З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амена пломб и пломбирование зубов по косметическим и профилактическим показаниям, условное лечение зубов по настоянию пациента, без рекомендации лечащего врача-стоматолога и </w:t>
      </w:r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без учета 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>приняты</w:t>
      </w:r>
      <w:r w:rsidRPr="00C9411E">
        <w:rPr>
          <w:rFonts w:ascii="Times New Roman" w:hAnsi="Times New Roman"/>
          <w:color w:val="000000" w:themeColor="text1"/>
          <w:sz w:val="20"/>
          <w:szCs w:val="20"/>
        </w:rPr>
        <w:t>х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в стоматологии принципам лечения;</w:t>
      </w:r>
    </w:p>
    <w:p w:rsidR="000E6D97" w:rsidRPr="00C9411E" w:rsidRDefault="00907E86" w:rsidP="000E6D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Л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>ечебные манипуляции на зубах, покрытых ортопедическими</w:t>
      </w:r>
      <w:r w:rsidR="00AE52F9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и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>ортодонтическими</w:t>
      </w:r>
      <w:proofErr w:type="spellEnd"/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конструкциями; </w:t>
      </w:r>
    </w:p>
    <w:p w:rsidR="000E6D97" w:rsidRPr="00C9411E" w:rsidRDefault="000E6D97" w:rsidP="000E6D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Ортодонтическое</w:t>
      </w:r>
      <w:proofErr w:type="spellEnd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лечение и подготовка к нему, включая </w:t>
      </w: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т</w:t>
      </w:r>
      <w:r w:rsidR="00275EE5" w:rsidRPr="00C9411E">
        <w:rPr>
          <w:rFonts w:ascii="Times New Roman" w:hAnsi="Times New Roman"/>
          <w:color w:val="000000" w:themeColor="text1"/>
          <w:sz w:val="20"/>
          <w:szCs w:val="20"/>
        </w:rPr>
        <w:t>елерентгенографию</w:t>
      </w:r>
      <w:proofErr w:type="spellEnd"/>
      <w:r w:rsidR="00275EE5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, удаление </w:t>
      </w:r>
      <w:proofErr w:type="spellStart"/>
      <w:r w:rsidR="00275EE5" w:rsidRPr="00C9411E">
        <w:rPr>
          <w:rFonts w:ascii="Times New Roman" w:hAnsi="Times New Roman"/>
          <w:color w:val="000000" w:themeColor="text1"/>
          <w:sz w:val="20"/>
          <w:szCs w:val="20"/>
        </w:rPr>
        <w:t>рете</w:t>
      </w:r>
      <w:r w:rsidRPr="00C9411E">
        <w:rPr>
          <w:rFonts w:ascii="Times New Roman" w:hAnsi="Times New Roman"/>
          <w:color w:val="000000" w:themeColor="text1"/>
          <w:sz w:val="20"/>
          <w:szCs w:val="20"/>
        </w:rPr>
        <w:t>нированных</w:t>
      </w:r>
      <w:proofErr w:type="spellEnd"/>
      <w:r w:rsidR="00275EE5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275EE5" w:rsidRPr="00C9411E">
        <w:rPr>
          <w:rFonts w:ascii="Times New Roman" w:hAnsi="Times New Roman"/>
          <w:color w:val="000000" w:themeColor="text1"/>
          <w:sz w:val="20"/>
          <w:szCs w:val="20"/>
        </w:rPr>
        <w:t>полурете</w:t>
      </w:r>
      <w:r w:rsidR="00354FB2" w:rsidRPr="00C9411E">
        <w:rPr>
          <w:rFonts w:ascii="Times New Roman" w:hAnsi="Times New Roman"/>
          <w:color w:val="000000" w:themeColor="text1"/>
          <w:sz w:val="20"/>
          <w:szCs w:val="20"/>
        </w:rPr>
        <w:t>нированных</w:t>
      </w:r>
      <w:proofErr w:type="spellEnd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дистопированных</w:t>
      </w:r>
      <w:proofErr w:type="spellEnd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зубов.</w:t>
      </w:r>
    </w:p>
    <w:p w:rsidR="000E6D97" w:rsidRPr="00C9411E" w:rsidRDefault="00AE52F9" w:rsidP="000E6D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Л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ечение зубов под микроскопом; </w:t>
      </w:r>
    </w:p>
    <w:p w:rsidR="00AE52F9" w:rsidRPr="00C9411E" w:rsidRDefault="00AE52F9" w:rsidP="00AE52F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В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осстановление </w:t>
      </w:r>
      <w:proofErr w:type="spellStart"/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>коронковой</w:t>
      </w:r>
      <w:proofErr w:type="spellEnd"/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части зуба, разрушенной более</w:t>
      </w:r>
      <w:r w:rsidRPr="00C9411E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чем на 1/2, с помощью пломбировочных материалов и внутриканальных штифтов;</w:t>
      </w:r>
    </w:p>
    <w:p w:rsidR="000E6D97" w:rsidRPr="00C9411E" w:rsidRDefault="00133577" w:rsidP="0013357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5" w:name="_Hlk488051373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Пластика тяжей, уздечек языка, губ, </w:t>
      </w: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вестибулопластика</w:t>
      </w:r>
      <w:proofErr w:type="spellEnd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шинирование</w:t>
      </w:r>
      <w:proofErr w:type="spellEnd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зубов, терапевтическое, хирургическое и аппаратное лечение заболеваний пародонта, комплексная профессиональная гигиена полости рта; профессиональная гигиена и лечение по технологии «Вектор», </w:t>
      </w: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шинирование</w:t>
      </w:r>
      <w:proofErr w:type="spellEnd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зубов при лечении заболеваний пародонта</w:t>
      </w:r>
      <w:bookmarkEnd w:id="5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; </w:t>
      </w:r>
    </w:p>
    <w:p w:rsidR="000E6D97" w:rsidRPr="00C9411E" w:rsidRDefault="00E56B57" w:rsidP="000E6D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>мплантация и подготовка к ней;</w:t>
      </w:r>
    </w:p>
    <w:p w:rsidR="000E6D97" w:rsidRPr="00C9411E" w:rsidRDefault="00E56B57" w:rsidP="000E6D97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К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абинетное отбеливание зубов; </w:t>
      </w:r>
      <w:r w:rsidR="00C3447A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0E6D97" w:rsidRPr="00C9411E" w:rsidRDefault="000E6D97" w:rsidP="000E6D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Удаление </w:t>
      </w: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рет</w:t>
      </w:r>
      <w:r w:rsidR="00275EE5" w:rsidRPr="00C9411E">
        <w:rPr>
          <w:rFonts w:ascii="Times New Roman" w:hAnsi="Times New Roman"/>
          <w:color w:val="000000" w:themeColor="text1"/>
          <w:sz w:val="20"/>
          <w:szCs w:val="20"/>
        </w:rPr>
        <w:t>е</w:t>
      </w:r>
      <w:r w:rsidRPr="00C9411E">
        <w:rPr>
          <w:rFonts w:ascii="Times New Roman" w:hAnsi="Times New Roman"/>
          <w:color w:val="000000" w:themeColor="text1"/>
          <w:sz w:val="20"/>
          <w:szCs w:val="20"/>
        </w:rPr>
        <w:t>нированных</w:t>
      </w:r>
      <w:proofErr w:type="spellEnd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полурет</w:t>
      </w:r>
      <w:r w:rsidR="00275EE5" w:rsidRPr="00C9411E">
        <w:rPr>
          <w:rFonts w:ascii="Times New Roman" w:hAnsi="Times New Roman"/>
          <w:color w:val="000000" w:themeColor="text1"/>
          <w:sz w:val="20"/>
          <w:szCs w:val="20"/>
        </w:rPr>
        <w:t>е</w:t>
      </w:r>
      <w:r w:rsidRPr="00C9411E">
        <w:rPr>
          <w:rFonts w:ascii="Times New Roman" w:hAnsi="Times New Roman"/>
          <w:color w:val="000000" w:themeColor="text1"/>
          <w:sz w:val="20"/>
          <w:szCs w:val="20"/>
        </w:rPr>
        <w:t>нированных</w:t>
      </w:r>
      <w:proofErr w:type="spellEnd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, и </w:t>
      </w: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дистопированных</w:t>
      </w:r>
      <w:proofErr w:type="spellEnd"/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зубов;</w:t>
      </w:r>
    </w:p>
    <w:p w:rsidR="000E6D97" w:rsidRPr="00C9411E" w:rsidRDefault="00E56B57" w:rsidP="000E6D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З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>убопротезирование;</w:t>
      </w:r>
    </w:p>
    <w:p w:rsidR="000E6D97" w:rsidRPr="00C9411E" w:rsidRDefault="00E56B57" w:rsidP="000E6D9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>одготовка к зубопротезированию в случае протезирования на базе других лечебных учреждений</w:t>
      </w:r>
    </w:p>
    <w:p w:rsidR="000E6D97" w:rsidRPr="00C9411E" w:rsidRDefault="00E56B57" w:rsidP="000E6D97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Болезни зубов </w:t>
      </w: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не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>кариозного</w:t>
      </w:r>
      <w:proofErr w:type="spellEnd"/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происхождения, в том числе клиновидные </w:t>
      </w:r>
      <w:r w:rsidR="00133577" w:rsidRPr="00C9411E">
        <w:rPr>
          <w:rFonts w:ascii="Times New Roman" w:hAnsi="Times New Roman"/>
          <w:color w:val="000000" w:themeColor="text1"/>
          <w:sz w:val="20"/>
          <w:szCs w:val="20"/>
        </w:rPr>
        <w:t>дефекты;</w:t>
      </w:r>
    </w:p>
    <w:p w:rsidR="000E6D97" w:rsidRPr="00C9411E" w:rsidRDefault="00E56B57" w:rsidP="000E6D97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C9411E">
        <w:rPr>
          <w:rFonts w:ascii="Times New Roman" w:hAnsi="Times New Roman"/>
          <w:color w:val="000000" w:themeColor="text1"/>
          <w:sz w:val="20"/>
          <w:szCs w:val="20"/>
        </w:rPr>
        <w:t>З</w:t>
      </w:r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>убосохраняющие</w:t>
      </w:r>
      <w:proofErr w:type="spellEnd"/>
      <w:r w:rsidR="000E6D97" w:rsidRPr="00C9411E">
        <w:rPr>
          <w:rFonts w:ascii="Times New Roman" w:hAnsi="Times New Roman"/>
          <w:color w:val="000000" w:themeColor="text1"/>
          <w:sz w:val="20"/>
          <w:szCs w:val="20"/>
        </w:rPr>
        <w:t xml:space="preserve"> операции;</w:t>
      </w:r>
    </w:p>
    <w:p w:rsidR="000E6D97" w:rsidRPr="00C9411E" w:rsidRDefault="000E6D97" w:rsidP="000E6D97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C9411E">
        <w:rPr>
          <w:rFonts w:ascii="Times New Roman" w:hAnsi="Times New Roman"/>
          <w:color w:val="000000" w:themeColor="text1"/>
          <w:sz w:val="20"/>
          <w:szCs w:val="20"/>
        </w:rPr>
        <w:t>Компьютерная томография</w:t>
      </w:r>
      <w:r w:rsidR="00133577" w:rsidRPr="00C9411E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:rsidR="000E6D97" w:rsidRPr="00C9411E" w:rsidRDefault="000E6D97" w:rsidP="000E6D9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bookmarkEnd w:id="3"/>
    <w:p w:rsidR="005352AE" w:rsidRPr="00B96172" w:rsidRDefault="00BF0BDF" w:rsidP="00BF0BDF">
      <w:pPr>
        <w:spacing w:after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 w:rsidR="005352AE" w:rsidRPr="00B96172">
        <w:rPr>
          <w:rFonts w:ascii="Times New Roman" w:hAnsi="Times New Roman"/>
          <w:b/>
          <w:color w:val="000000" w:themeColor="text1"/>
        </w:rPr>
        <w:t>АДРЕСА СТОМАТОЛОГИЧЕСКИХ КЛИНИК:</w:t>
      </w:r>
    </w:p>
    <w:p w:rsidR="005352AE" w:rsidRPr="00B96172" w:rsidRDefault="005352AE" w:rsidP="005352AE">
      <w:pPr>
        <w:spacing w:after="0"/>
        <w:rPr>
          <w:rFonts w:ascii="Times New Roman" w:hAnsi="Times New Roman"/>
          <w:color w:val="000000" w:themeColor="text1"/>
        </w:rPr>
      </w:pPr>
    </w:p>
    <w:p w:rsidR="005352AE" w:rsidRPr="00B96172" w:rsidRDefault="005352AE" w:rsidP="00167531">
      <w:pPr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B96172">
        <w:rPr>
          <w:rFonts w:ascii="Times New Roman" w:hAnsi="Times New Roman"/>
        </w:rPr>
        <w:t>«</w:t>
      </w:r>
      <w:proofErr w:type="spellStart"/>
      <w:r w:rsidRPr="00B96172">
        <w:rPr>
          <w:rFonts w:ascii="Times New Roman" w:hAnsi="Times New Roman"/>
        </w:rPr>
        <w:t>Поликлиника.Ру</w:t>
      </w:r>
      <w:proofErr w:type="spellEnd"/>
      <w:r w:rsidRPr="00B96172">
        <w:rPr>
          <w:rFonts w:ascii="Times New Roman" w:hAnsi="Times New Roman"/>
        </w:rPr>
        <w:t>» Красные ворота (м. Красные ворота, ул. Новая Басманная, д.10, стр.1);</w:t>
      </w:r>
    </w:p>
    <w:p w:rsidR="005352AE" w:rsidRPr="00B96172" w:rsidRDefault="005352AE" w:rsidP="00167531">
      <w:pPr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B96172">
        <w:rPr>
          <w:rFonts w:ascii="Times New Roman" w:hAnsi="Times New Roman"/>
        </w:rPr>
        <w:t>«</w:t>
      </w:r>
      <w:proofErr w:type="spellStart"/>
      <w:r w:rsidRPr="00B96172">
        <w:rPr>
          <w:rFonts w:ascii="Times New Roman" w:hAnsi="Times New Roman"/>
        </w:rPr>
        <w:t>Поликлиника.Ру</w:t>
      </w:r>
      <w:proofErr w:type="spellEnd"/>
      <w:r w:rsidRPr="00B96172">
        <w:rPr>
          <w:rFonts w:ascii="Times New Roman" w:hAnsi="Times New Roman"/>
        </w:rPr>
        <w:t>» Автозаводская (м. Автозаводская, 1-й Кожуховский проезд д.9)</w:t>
      </w:r>
    </w:p>
    <w:p w:rsidR="005352AE" w:rsidRPr="00B96172" w:rsidRDefault="005352AE" w:rsidP="00167531">
      <w:pPr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B96172">
        <w:rPr>
          <w:rFonts w:ascii="Times New Roman" w:hAnsi="Times New Roman"/>
        </w:rPr>
        <w:t>«</w:t>
      </w:r>
      <w:proofErr w:type="spellStart"/>
      <w:r w:rsidRPr="00B96172">
        <w:rPr>
          <w:rFonts w:ascii="Times New Roman" w:hAnsi="Times New Roman"/>
        </w:rPr>
        <w:t>Поликлиника.Ру</w:t>
      </w:r>
      <w:proofErr w:type="spellEnd"/>
      <w:r w:rsidRPr="00B96172">
        <w:rPr>
          <w:rFonts w:ascii="Times New Roman" w:hAnsi="Times New Roman"/>
        </w:rPr>
        <w:t xml:space="preserve">» Улица 1905 года (м. Улица 1905 года, Столярный переулок, д.7, к.2) </w:t>
      </w:r>
    </w:p>
    <w:p w:rsidR="005352AE" w:rsidRPr="00B96172" w:rsidRDefault="005352AE" w:rsidP="00167531">
      <w:pPr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B96172">
        <w:rPr>
          <w:rFonts w:ascii="Times New Roman" w:hAnsi="Times New Roman"/>
        </w:rPr>
        <w:t>«</w:t>
      </w:r>
      <w:proofErr w:type="spellStart"/>
      <w:r w:rsidRPr="00B96172">
        <w:rPr>
          <w:rFonts w:ascii="Times New Roman" w:hAnsi="Times New Roman"/>
        </w:rPr>
        <w:t>Зуб.ру</w:t>
      </w:r>
      <w:proofErr w:type="spellEnd"/>
      <w:r w:rsidRPr="00B96172">
        <w:rPr>
          <w:rFonts w:ascii="Times New Roman" w:hAnsi="Times New Roman"/>
        </w:rPr>
        <w:t xml:space="preserve">» </w:t>
      </w:r>
      <w:proofErr w:type="spellStart"/>
      <w:r w:rsidRPr="00B96172">
        <w:rPr>
          <w:rFonts w:ascii="Times New Roman" w:hAnsi="Times New Roman"/>
        </w:rPr>
        <w:t>Войковская</w:t>
      </w:r>
      <w:proofErr w:type="spellEnd"/>
      <w:r w:rsidRPr="00B96172">
        <w:rPr>
          <w:rFonts w:ascii="Times New Roman" w:hAnsi="Times New Roman"/>
        </w:rPr>
        <w:t xml:space="preserve"> (м. </w:t>
      </w:r>
      <w:proofErr w:type="spellStart"/>
      <w:r w:rsidRPr="00B96172">
        <w:rPr>
          <w:rFonts w:ascii="Times New Roman" w:hAnsi="Times New Roman"/>
        </w:rPr>
        <w:t>Войковская</w:t>
      </w:r>
      <w:proofErr w:type="spellEnd"/>
      <w:r w:rsidRPr="00B96172">
        <w:rPr>
          <w:rFonts w:ascii="Times New Roman" w:hAnsi="Times New Roman"/>
        </w:rPr>
        <w:t>, Факультетский пер., д.4)</w:t>
      </w:r>
    </w:p>
    <w:p w:rsidR="005352AE" w:rsidRPr="00B96172" w:rsidRDefault="005352AE" w:rsidP="00167531">
      <w:pPr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B96172">
        <w:rPr>
          <w:rFonts w:ascii="Times New Roman" w:hAnsi="Times New Roman"/>
        </w:rPr>
        <w:t>«</w:t>
      </w:r>
      <w:proofErr w:type="spellStart"/>
      <w:r w:rsidRPr="00B96172">
        <w:rPr>
          <w:rFonts w:ascii="Times New Roman" w:hAnsi="Times New Roman"/>
        </w:rPr>
        <w:t>Зуб.Ру</w:t>
      </w:r>
      <w:proofErr w:type="spellEnd"/>
      <w:r w:rsidRPr="00B96172">
        <w:rPr>
          <w:rFonts w:ascii="Times New Roman" w:hAnsi="Times New Roman"/>
        </w:rPr>
        <w:t xml:space="preserve">» Таганская (м. Таганская, ул. Таганская, д. 32/1, стр.17); </w:t>
      </w:r>
    </w:p>
    <w:p w:rsidR="005352AE" w:rsidRPr="00B96172" w:rsidRDefault="005352AE" w:rsidP="00167531">
      <w:pPr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B96172">
        <w:rPr>
          <w:rFonts w:ascii="Times New Roman" w:hAnsi="Times New Roman"/>
        </w:rPr>
        <w:t>«</w:t>
      </w:r>
      <w:proofErr w:type="spellStart"/>
      <w:r w:rsidRPr="00B96172">
        <w:rPr>
          <w:rFonts w:ascii="Times New Roman" w:hAnsi="Times New Roman"/>
        </w:rPr>
        <w:t>Зуб.Ру</w:t>
      </w:r>
      <w:proofErr w:type="spellEnd"/>
      <w:r w:rsidRPr="00B96172">
        <w:rPr>
          <w:rFonts w:ascii="Times New Roman" w:hAnsi="Times New Roman"/>
        </w:rPr>
        <w:t xml:space="preserve">» Шаболовка» (м. </w:t>
      </w:r>
      <w:proofErr w:type="spellStart"/>
      <w:r w:rsidRPr="00B96172">
        <w:rPr>
          <w:rFonts w:ascii="Times New Roman" w:hAnsi="Times New Roman"/>
        </w:rPr>
        <w:t>Шаболовская</w:t>
      </w:r>
      <w:proofErr w:type="spellEnd"/>
      <w:r w:rsidRPr="00B96172">
        <w:rPr>
          <w:rFonts w:ascii="Times New Roman" w:hAnsi="Times New Roman"/>
        </w:rPr>
        <w:t>, проезд 2-й Верхний Михайловский, д.9, стр.2);</w:t>
      </w:r>
    </w:p>
    <w:p w:rsidR="005352AE" w:rsidRPr="00B96172" w:rsidRDefault="005352AE" w:rsidP="00167531">
      <w:pPr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B96172">
        <w:rPr>
          <w:rFonts w:ascii="Times New Roman" w:hAnsi="Times New Roman"/>
        </w:rPr>
        <w:t>«</w:t>
      </w:r>
      <w:proofErr w:type="spellStart"/>
      <w:r w:rsidRPr="00B96172">
        <w:rPr>
          <w:rFonts w:ascii="Times New Roman" w:hAnsi="Times New Roman"/>
        </w:rPr>
        <w:t>Зуб.Ру</w:t>
      </w:r>
      <w:proofErr w:type="spellEnd"/>
      <w:r w:rsidRPr="00B96172">
        <w:rPr>
          <w:rFonts w:ascii="Times New Roman" w:hAnsi="Times New Roman"/>
        </w:rPr>
        <w:t xml:space="preserve"> Маяковская» (м. Маяковская, Цветной бульвар, ул. Садовая-Каретная, д.20/6, стр.2);</w:t>
      </w:r>
    </w:p>
    <w:p w:rsidR="005352AE" w:rsidRPr="00B96172" w:rsidRDefault="005352AE" w:rsidP="00167531">
      <w:pPr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B96172">
        <w:rPr>
          <w:rFonts w:ascii="Times New Roman" w:hAnsi="Times New Roman"/>
        </w:rPr>
        <w:t>Инновационная стоматологическая клиника «</w:t>
      </w:r>
      <w:proofErr w:type="spellStart"/>
      <w:r w:rsidRPr="00B96172">
        <w:rPr>
          <w:rFonts w:ascii="Times New Roman" w:hAnsi="Times New Roman"/>
        </w:rPr>
        <w:t>Зуб.Ру</w:t>
      </w:r>
      <w:proofErr w:type="spellEnd"/>
      <w:r w:rsidRPr="00B96172">
        <w:rPr>
          <w:rFonts w:ascii="Times New Roman" w:hAnsi="Times New Roman"/>
        </w:rPr>
        <w:t>» на Каретном (м. Цветной бульвар, Малый каретный пер., д.14)</w:t>
      </w:r>
    </w:p>
    <w:p w:rsidR="005352AE" w:rsidRPr="00B96172" w:rsidRDefault="005352AE" w:rsidP="00167531">
      <w:pPr>
        <w:numPr>
          <w:ilvl w:val="0"/>
          <w:numId w:val="13"/>
        </w:numPr>
        <w:spacing w:after="0"/>
        <w:rPr>
          <w:rFonts w:ascii="Times New Roman" w:hAnsi="Times New Roman"/>
        </w:rPr>
      </w:pPr>
      <w:proofErr w:type="spellStart"/>
      <w:r w:rsidRPr="00B96172">
        <w:rPr>
          <w:rFonts w:ascii="Times New Roman" w:hAnsi="Times New Roman"/>
        </w:rPr>
        <w:t>Поликлиника.Ру</w:t>
      </w:r>
      <w:proofErr w:type="spellEnd"/>
      <w:r w:rsidRPr="00B96172">
        <w:rPr>
          <w:rFonts w:ascii="Times New Roman" w:hAnsi="Times New Roman"/>
        </w:rPr>
        <w:t>» Смоленская (м. Смоленская, 1-ый Смоленский переулок д.17, стр3)</w:t>
      </w:r>
    </w:p>
    <w:p w:rsidR="005352AE" w:rsidRPr="00B96172" w:rsidRDefault="005352AE" w:rsidP="0016753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</w:rPr>
      </w:pPr>
      <w:bookmarkStart w:id="6" w:name="OLE_LINK5"/>
      <w:bookmarkStart w:id="7" w:name="_Hlk505007175"/>
      <w:r w:rsidRPr="00B96172">
        <w:rPr>
          <w:rFonts w:ascii="Times New Roman" w:hAnsi="Times New Roman" w:cs="Times New Roman"/>
        </w:rPr>
        <w:lastRenderedPageBreak/>
        <w:t>«</w:t>
      </w:r>
      <w:proofErr w:type="spellStart"/>
      <w:r w:rsidRPr="00B96172">
        <w:rPr>
          <w:rFonts w:ascii="Times New Roman" w:hAnsi="Times New Roman" w:cs="Times New Roman"/>
        </w:rPr>
        <w:t>Зуб.ру</w:t>
      </w:r>
      <w:proofErr w:type="spellEnd"/>
      <w:r w:rsidRPr="00B96172">
        <w:rPr>
          <w:rFonts w:ascii="Times New Roman" w:hAnsi="Times New Roman" w:cs="Times New Roman"/>
        </w:rPr>
        <w:t xml:space="preserve">» на </w:t>
      </w:r>
      <w:proofErr w:type="spellStart"/>
      <w:r w:rsidRPr="00B96172">
        <w:rPr>
          <w:rFonts w:ascii="Times New Roman" w:hAnsi="Times New Roman" w:cs="Times New Roman"/>
        </w:rPr>
        <w:t>Фрунзенской</w:t>
      </w:r>
      <w:proofErr w:type="spellEnd"/>
      <w:r w:rsidRPr="00B96172">
        <w:rPr>
          <w:rFonts w:ascii="Times New Roman" w:hAnsi="Times New Roman" w:cs="Times New Roman"/>
        </w:rPr>
        <w:t>,</w:t>
      </w:r>
      <w:r w:rsidRPr="00B96172">
        <w:rPr>
          <w:rFonts w:ascii="Times New Roman" w:hAnsi="Times New Roman" w:cs="Times New Roman"/>
          <w:b/>
        </w:rPr>
        <w:t xml:space="preserve"> </w:t>
      </w:r>
      <w:r w:rsidRPr="00B96172">
        <w:rPr>
          <w:rFonts w:ascii="Times New Roman" w:hAnsi="Times New Roman" w:cs="Times New Roman"/>
        </w:rPr>
        <w:t xml:space="preserve">м. </w:t>
      </w:r>
      <w:proofErr w:type="spellStart"/>
      <w:proofErr w:type="gramStart"/>
      <w:r w:rsidRPr="00B96172">
        <w:rPr>
          <w:rFonts w:ascii="Times New Roman" w:hAnsi="Times New Roman" w:cs="Times New Roman"/>
        </w:rPr>
        <w:t>Фрунзенская</w:t>
      </w:r>
      <w:proofErr w:type="spellEnd"/>
      <w:r w:rsidRPr="00B96172">
        <w:rPr>
          <w:rFonts w:ascii="Times New Roman" w:hAnsi="Times New Roman" w:cs="Times New Roman"/>
        </w:rPr>
        <w:t>,(</w:t>
      </w:r>
      <w:proofErr w:type="gramEnd"/>
      <w:r w:rsidRPr="00B96172">
        <w:rPr>
          <w:rFonts w:ascii="Times New Roman" w:hAnsi="Times New Roman" w:cs="Times New Roman"/>
        </w:rPr>
        <w:t xml:space="preserve"> Комсомольский проспект., д. 24, стр. 2)</w:t>
      </w:r>
    </w:p>
    <w:p w:rsidR="00316955" w:rsidRPr="00167531" w:rsidRDefault="00316955" w:rsidP="0016753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</w:rPr>
      </w:pPr>
      <w:r w:rsidRPr="00167531">
        <w:rPr>
          <w:rFonts w:ascii="Times New Roman" w:hAnsi="Times New Roman"/>
        </w:rPr>
        <w:t>«</w:t>
      </w:r>
      <w:proofErr w:type="spellStart"/>
      <w:r w:rsidRPr="00167531">
        <w:rPr>
          <w:rFonts w:ascii="Times New Roman" w:hAnsi="Times New Roman"/>
        </w:rPr>
        <w:t>Зуб.ру</w:t>
      </w:r>
      <w:proofErr w:type="spellEnd"/>
      <w:r w:rsidRPr="00167531">
        <w:rPr>
          <w:rFonts w:ascii="Times New Roman" w:hAnsi="Times New Roman"/>
        </w:rPr>
        <w:t xml:space="preserve">» на Сухаревской (м. Сухаревская Большой </w:t>
      </w:r>
      <w:proofErr w:type="spellStart"/>
      <w:r w:rsidRPr="00167531">
        <w:rPr>
          <w:rFonts w:ascii="Times New Roman" w:hAnsi="Times New Roman"/>
        </w:rPr>
        <w:t>Сухаревский</w:t>
      </w:r>
      <w:proofErr w:type="spellEnd"/>
      <w:r w:rsidRPr="00167531">
        <w:rPr>
          <w:rFonts w:ascii="Times New Roman" w:hAnsi="Times New Roman"/>
        </w:rPr>
        <w:t xml:space="preserve"> переулок. д. 19, стр.)</w:t>
      </w:r>
    </w:p>
    <w:bookmarkEnd w:id="6"/>
    <w:bookmarkEnd w:id="7"/>
    <w:p w:rsidR="00167531" w:rsidRDefault="00167531" w:rsidP="005352AE">
      <w:pPr>
        <w:jc w:val="both"/>
        <w:rPr>
          <w:rFonts w:ascii="Times New Roman" w:hAnsi="Times New Roman"/>
          <w:b/>
        </w:rPr>
      </w:pPr>
    </w:p>
    <w:p w:rsidR="005352AE" w:rsidRPr="00B96172" w:rsidRDefault="005352AE" w:rsidP="005352AE">
      <w:pPr>
        <w:jc w:val="both"/>
        <w:rPr>
          <w:rFonts w:ascii="Times New Roman" w:hAnsi="Times New Roman"/>
          <w:b/>
        </w:rPr>
      </w:pPr>
      <w:r w:rsidRPr="00B96172">
        <w:rPr>
          <w:rFonts w:ascii="Times New Roman" w:hAnsi="Times New Roman"/>
          <w:b/>
        </w:rPr>
        <w:t>Запись на приём и справочная информация по телефону: +7 (495) 925-88-78</w:t>
      </w:r>
    </w:p>
    <w:p w:rsidR="005352AE" w:rsidRPr="00B96172" w:rsidRDefault="005352AE" w:rsidP="005352AE">
      <w:pPr>
        <w:jc w:val="both"/>
        <w:rPr>
          <w:rFonts w:ascii="Times New Roman" w:hAnsi="Times New Roman"/>
          <w:b/>
        </w:rPr>
      </w:pPr>
      <w:r w:rsidRPr="00B96172">
        <w:rPr>
          <w:rFonts w:ascii="Times New Roman" w:hAnsi="Times New Roman"/>
          <w:b/>
        </w:rPr>
        <w:t>Режим работы стоматологических клиник: с 09:00 до 21:00, без выходных.</w:t>
      </w:r>
    </w:p>
    <w:p w:rsidR="00BF1796" w:rsidRDefault="006A0101" w:rsidP="006A0101">
      <w:pPr>
        <w:spacing w:after="0"/>
        <w:rPr>
          <w:rFonts w:ascii="Times New Roman" w:hAnsi="Times New Roman"/>
          <w:b/>
          <w:color w:val="000000" w:themeColor="text1"/>
        </w:rPr>
      </w:pPr>
      <w:r w:rsidRPr="00B96172">
        <w:rPr>
          <w:rFonts w:ascii="Times New Roman" w:hAnsi="Times New Roman"/>
          <w:b/>
          <w:color w:val="000000" w:themeColor="text1"/>
        </w:rPr>
        <w:t>Круглосуточная помощь</w:t>
      </w:r>
      <w:r w:rsidR="004B2925">
        <w:rPr>
          <w:rFonts w:ascii="Times New Roman" w:hAnsi="Times New Roman"/>
          <w:b/>
          <w:color w:val="000000" w:themeColor="text1"/>
        </w:rPr>
        <w:t xml:space="preserve"> по острой боли: м. Сухаревская, </w:t>
      </w:r>
      <w:r w:rsidRPr="00B96172">
        <w:rPr>
          <w:rFonts w:ascii="Times New Roman" w:hAnsi="Times New Roman"/>
          <w:b/>
        </w:rPr>
        <w:t xml:space="preserve">Большой </w:t>
      </w:r>
      <w:proofErr w:type="spellStart"/>
      <w:r w:rsidRPr="00B96172">
        <w:rPr>
          <w:rFonts w:ascii="Times New Roman" w:hAnsi="Times New Roman"/>
          <w:b/>
        </w:rPr>
        <w:t>Су</w:t>
      </w:r>
      <w:r w:rsidR="00B76538">
        <w:rPr>
          <w:rFonts w:ascii="Times New Roman" w:hAnsi="Times New Roman"/>
          <w:b/>
        </w:rPr>
        <w:t>харевский</w:t>
      </w:r>
      <w:proofErr w:type="spellEnd"/>
      <w:r w:rsidR="00B76538">
        <w:rPr>
          <w:rFonts w:ascii="Times New Roman" w:hAnsi="Times New Roman"/>
          <w:b/>
        </w:rPr>
        <w:t xml:space="preserve"> переулок. д. 19, стр.2</w:t>
      </w:r>
    </w:p>
    <w:p w:rsidR="00BF1796" w:rsidRPr="00BF1796" w:rsidRDefault="00BF1796" w:rsidP="00BF1796">
      <w:pPr>
        <w:rPr>
          <w:rFonts w:ascii="Times New Roman" w:hAnsi="Times New Roman"/>
        </w:rPr>
      </w:pPr>
    </w:p>
    <w:p w:rsidR="00BF1796" w:rsidRDefault="00BF1796" w:rsidP="00BF1796">
      <w:pPr>
        <w:rPr>
          <w:rFonts w:ascii="Times New Roman" w:hAnsi="Times New Roman"/>
        </w:rPr>
      </w:pPr>
    </w:p>
    <w:p w:rsidR="004B2925" w:rsidRDefault="004B2925" w:rsidP="00BF1796">
      <w:pPr>
        <w:rPr>
          <w:rFonts w:ascii="Times New Roman" w:hAnsi="Times New Roman"/>
        </w:rPr>
      </w:pPr>
    </w:p>
    <w:p w:rsidR="004B2925" w:rsidRDefault="004B2925" w:rsidP="00BF1796">
      <w:pPr>
        <w:rPr>
          <w:rFonts w:ascii="Times New Roman" w:hAnsi="Times New Roman"/>
        </w:rPr>
      </w:pPr>
    </w:p>
    <w:p w:rsidR="00BF1796" w:rsidRDefault="00BF1796" w:rsidP="00BF1796">
      <w:pPr>
        <w:rPr>
          <w:rFonts w:ascii="Times New Roman" w:hAnsi="Times New Roman"/>
        </w:rPr>
      </w:pPr>
    </w:p>
    <w:p w:rsidR="006A0101" w:rsidRPr="00B76538" w:rsidRDefault="006A0101" w:rsidP="00B76538">
      <w:pPr>
        <w:rPr>
          <w:rFonts w:ascii="Times New Roman" w:hAnsi="Times New Roman"/>
          <w:sz w:val="20"/>
          <w:szCs w:val="20"/>
        </w:rPr>
        <w:sectPr w:rsidR="006A0101" w:rsidRPr="00B76538" w:rsidSect="000E6D97">
          <w:headerReference w:type="default" r:id="rId7"/>
          <w:footerReference w:type="default" r:id="rId8"/>
          <w:pgSz w:w="11906" w:h="16838"/>
          <w:pgMar w:top="1843" w:right="707" w:bottom="1418" w:left="851" w:header="708" w:footer="708" w:gutter="0"/>
          <w:cols w:space="708"/>
          <w:docGrid w:linePitch="360"/>
        </w:sectPr>
      </w:pPr>
    </w:p>
    <w:p w:rsidR="005352AE" w:rsidRDefault="005352AE" w:rsidP="005352AE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  <w:sectPr w:rsidR="005352AE" w:rsidSect="005352AE">
          <w:type w:val="continuous"/>
          <w:pgSz w:w="11906" w:h="16838"/>
          <w:pgMar w:top="1843" w:right="707" w:bottom="1418" w:left="851" w:header="708" w:footer="708" w:gutter="0"/>
          <w:cols w:num="2" w:space="142"/>
        </w:sectPr>
      </w:pPr>
    </w:p>
    <w:p w:rsidR="005352AE" w:rsidRDefault="005352AE" w:rsidP="005352AE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  <w:sectPr w:rsidR="005352AE">
          <w:type w:val="continuous"/>
          <w:pgSz w:w="11906" w:h="16838"/>
          <w:pgMar w:top="1843" w:right="707" w:bottom="1418" w:left="851" w:header="708" w:footer="708" w:gutter="0"/>
          <w:cols w:space="720"/>
        </w:sectPr>
      </w:pPr>
    </w:p>
    <w:p w:rsidR="005352AE" w:rsidRDefault="005352AE" w:rsidP="005352AE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Исполнитель:</w:t>
      </w:r>
    </w:p>
    <w:p w:rsidR="005352AE" w:rsidRDefault="005352AE" w:rsidP="005352AE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_____________________ /____________________</w:t>
      </w:r>
    </w:p>
    <w:p w:rsidR="005352AE" w:rsidRDefault="005352AE" w:rsidP="005352AE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М.П.</w:t>
      </w:r>
    </w:p>
    <w:p w:rsidR="005352AE" w:rsidRDefault="005352AE" w:rsidP="005352AE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Пациент:</w:t>
      </w:r>
    </w:p>
    <w:p w:rsidR="005352AE" w:rsidRDefault="005352AE" w:rsidP="005352AE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 /_________________</w:t>
      </w:r>
    </w:p>
    <w:p w:rsidR="005352AE" w:rsidRDefault="005352AE" w:rsidP="005352AE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  <w:sectPr w:rsidR="005352AE">
          <w:type w:val="continuous"/>
          <w:pgSz w:w="11906" w:h="16838"/>
          <w:pgMar w:top="1843" w:right="850" w:bottom="1134" w:left="851" w:header="708" w:footer="708" w:gutter="0"/>
          <w:cols w:num="2" w:space="708"/>
        </w:sectPr>
      </w:pPr>
    </w:p>
    <w:p w:rsidR="005352AE" w:rsidRDefault="005352AE" w:rsidP="005352AE">
      <w:pPr>
        <w:tabs>
          <w:tab w:val="left" w:pos="1066"/>
        </w:tabs>
        <w:rPr>
          <w:rFonts w:ascii="Times New Roman" w:hAnsi="Times New Roman"/>
          <w:sz w:val="20"/>
          <w:szCs w:val="20"/>
          <w:lang w:eastAsia="zh-CN"/>
        </w:rPr>
      </w:pPr>
    </w:p>
    <w:p w:rsidR="000E6D97" w:rsidRPr="00C9411E" w:rsidRDefault="000E6D97" w:rsidP="000E6D97">
      <w:pPr>
        <w:jc w:val="both"/>
        <w:rPr>
          <w:rFonts w:ascii="Times New Roman" w:hAnsi="Times New Roman"/>
          <w:color w:val="000000" w:themeColor="text1"/>
          <w:sz w:val="20"/>
          <w:szCs w:val="20"/>
        </w:rPr>
        <w:sectPr w:rsidR="000E6D97" w:rsidRPr="00C9411E" w:rsidSect="005352AE">
          <w:type w:val="continuous"/>
          <w:pgSz w:w="11906" w:h="16838"/>
          <w:pgMar w:top="1843" w:right="850" w:bottom="1134" w:left="851" w:header="708" w:footer="708" w:gutter="0"/>
          <w:cols w:num="2" w:space="708"/>
          <w:docGrid w:linePitch="360"/>
        </w:sectPr>
      </w:pPr>
    </w:p>
    <w:p w:rsidR="00353A36" w:rsidRPr="00C247B6" w:rsidRDefault="00C247B6" w:rsidP="00C247B6">
      <w:pPr>
        <w:tabs>
          <w:tab w:val="left" w:pos="32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353A36" w:rsidRPr="00C247B6" w:rsidSect="005352A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373" w:rsidRDefault="009A2373">
      <w:pPr>
        <w:spacing w:after="0" w:line="240" w:lineRule="auto"/>
      </w:pPr>
      <w:r>
        <w:separator/>
      </w:r>
    </w:p>
  </w:endnote>
  <w:endnote w:type="continuationSeparator" w:id="0">
    <w:p w:rsidR="009A2373" w:rsidRDefault="009A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F5" w:rsidRPr="00E210F5" w:rsidRDefault="00FA097D" w:rsidP="00E210F5">
    <w:pPr>
      <w:pStyle w:val="a4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r w:rsidR="00C7485A">
      <w:rPr>
        <w:rStyle w:val="a7"/>
        <w:lang w:val="en-US"/>
      </w:rPr>
      <w:fldChar w:fldCharType="begin"/>
    </w:r>
    <w:r w:rsidR="00C7485A" w:rsidRPr="00C7485A">
      <w:rPr>
        <w:rStyle w:val="a7"/>
      </w:rPr>
      <w:instrText xml:space="preserve"> </w:instrText>
    </w:r>
    <w:r w:rsidR="00C7485A">
      <w:rPr>
        <w:rStyle w:val="a7"/>
        <w:lang w:val="en-US"/>
      </w:rPr>
      <w:instrText>HYPERLINK</w:instrText>
    </w:r>
    <w:r w:rsidR="00C7485A" w:rsidRPr="00C7485A">
      <w:rPr>
        <w:rStyle w:val="a7"/>
      </w:rPr>
      <w:instrText xml:space="preserve"> "</w:instrText>
    </w:r>
    <w:r w:rsidR="00C7485A">
      <w:rPr>
        <w:rStyle w:val="a7"/>
        <w:lang w:val="en-US"/>
      </w:rPr>
      <w:instrText>http</w:instrText>
    </w:r>
    <w:r w:rsidR="00C7485A" w:rsidRPr="00C7485A">
      <w:rPr>
        <w:rStyle w:val="a7"/>
      </w:rPr>
      <w:instrText>://</w:instrText>
    </w:r>
    <w:r w:rsidR="00C7485A">
      <w:rPr>
        <w:rStyle w:val="a7"/>
        <w:lang w:val="en-US"/>
      </w:rPr>
      <w:instrText>www</w:instrText>
    </w:r>
    <w:r w:rsidR="00C7485A" w:rsidRPr="00C7485A">
      <w:rPr>
        <w:rStyle w:val="a7"/>
      </w:rPr>
      <w:instrText>.</w:instrText>
    </w:r>
    <w:r w:rsidR="00C7485A">
      <w:rPr>
        <w:rStyle w:val="a7"/>
        <w:lang w:val="en-US"/>
      </w:rPr>
      <w:instrText>zub</w:instrText>
    </w:r>
    <w:r w:rsidR="00C7485A" w:rsidRPr="00C7485A">
      <w:rPr>
        <w:rStyle w:val="a7"/>
      </w:rPr>
      <w:instrText>.</w:instrText>
    </w:r>
    <w:r w:rsidR="00C7485A">
      <w:rPr>
        <w:rStyle w:val="a7"/>
        <w:lang w:val="en-US"/>
      </w:rPr>
      <w:instrText>ru</w:instrText>
    </w:r>
    <w:r w:rsidR="00C7485A" w:rsidRPr="00C7485A">
      <w:rPr>
        <w:rStyle w:val="a7"/>
      </w:rPr>
      <w:instrText xml:space="preserve">" </w:instrText>
    </w:r>
    <w:r w:rsidR="00C7485A">
      <w:rPr>
        <w:rStyle w:val="a7"/>
        <w:lang w:val="en-US"/>
      </w:rPr>
      <w:fldChar w:fldCharType="separate"/>
    </w:r>
    <w:r w:rsidRPr="001A18BB">
      <w:rPr>
        <w:rStyle w:val="a7"/>
        <w:lang w:val="en-US"/>
      </w:rPr>
      <w:t>www</w:t>
    </w:r>
    <w:r w:rsidRPr="001A18BB">
      <w:rPr>
        <w:rStyle w:val="a7"/>
      </w:rPr>
      <w:t>.</w:t>
    </w:r>
    <w:proofErr w:type="spellStart"/>
    <w:r w:rsidRPr="001A18BB">
      <w:rPr>
        <w:rStyle w:val="a7"/>
        <w:lang w:val="en-US"/>
      </w:rPr>
      <w:t>zub</w:t>
    </w:r>
    <w:proofErr w:type="spellEnd"/>
    <w:r w:rsidRPr="001A18BB">
      <w:rPr>
        <w:rStyle w:val="a7"/>
      </w:rPr>
      <w:t>.</w:t>
    </w:r>
    <w:proofErr w:type="spellStart"/>
    <w:r w:rsidRPr="001A18BB">
      <w:rPr>
        <w:rStyle w:val="a7"/>
        <w:lang w:val="en-US"/>
      </w:rPr>
      <w:t>ru</w:t>
    </w:r>
    <w:proofErr w:type="spellEnd"/>
    <w:r w:rsidR="00C7485A">
      <w:rPr>
        <w:rStyle w:val="a7"/>
        <w:lang w:val="en-US"/>
      </w:rPr>
      <w:fldChar w:fldCharType="end"/>
    </w:r>
  </w:p>
  <w:p w:rsidR="00E210F5" w:rsidRDefault="00C748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373" w:rsidRDefault="009A2373">
      <w:pPr>
        <w:spacing w:after="0" w:line="240" w:lineRule="auto"/>
      </w:pPr>
      <w:r>
        <w:separator/>
      </w:r>
    </w:p>
  </w:footnote>
  <w:footnote w:type="continuationSeparator" w:id="0">
    <w:p w:rsidR="009A2373" w:rsidRDefault="009A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56" w:rsidRDefault="00C7485A" w:rsidP="00476256">
    <w:pPr>
      <w:pStyle w:val="a6"/>
      <w:jc w:val="right"/>
      <w:rPr>
        <w:rFonts w:ascii="Pragmatica Light" w:hAnsi="Pragmatica Light" w:cs="Pragmatica Light"/>
        <w:color w:val="8E8F90"/>
        <w:sz w:val="20"/>
        <w:szCs w:val="20"/>
      </w:rPr>
    </w:pPr>
  </w:p>
  <w:p w:rsidR="00476256" w:rsidRPr="00E210F5" w:rsidRDefault="00FA097D" w:rsidP="00476256">
    <w:pPr>
      <w:pStyle w:val="a6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E61FD9" wp14:editId="1C60A1AC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37EA6599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271528" wp14:editId="706378EB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274FB30D" id="Прямая соединительная линия 6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СТОМАТОЛОГИЧЕСКАЯ ПОМОЩЬ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51D2"/>
    <w:multiLevelType w:val="multilevel"/>
    <w:tmpl w:val="5DEEEB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E32E3"/>
    <w:multiLevelType w:val="hybridMultilevel"/>
    <w:tmpl w:val="D370E8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F0ADC"/>
    <w:multiLevelType w:val="hybridMultilevel"/>
    <w:tmpl w:val="84A8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37249"/>
    <w:multiLevelType w:val="hybridMultilevel"/>
    <w:tmpl w:val="7C08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321EC"/>
    <w:multiLevelType w:val="hybridMultilevel"/>
    <w:tmpl w:val="C21A00CA"/>
    <w:lvl w:ilvl="0" w:tplc="5D3C52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D36F66"/>
    <w:multiLevelType w:val="hybridMultilevel"/>
    <w:tmpl w:val="F97CA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96879"/>
    <w:multiLevelType w:val="hybridMultilevel"/>
    <w:tmpl w:val="5D40BB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03488"/>
    <w:multiLevelType w:val="hybridMultilevel"/>
    <w:tmpl w:val="0A6E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36"/>
    <w:rsid w:val="000E6D97"/>
    <w:rsid w:val="00115F39"/>
    <w:rsid w:val="0012518A"/>
    <w:rsid w:val="00133577"/>
    <w:rsid w:val="00165E32"/>
    <w:rsid w:val="00167531"/>
    <w:rsid w:val="00191416"/>
    <w:rsid w:val="00275EE5"/>
    <w:rsid w:val="00291D6D"/>
    <w:rsid w:val="00316955"/>
    <w:rsid w:val="00353A36"/>
    <w:rsid w:val="00354FB2"/>
    <w:rsid w:val="00416C8F"/>
    <w:rsid w:val="004B2925"/>
    <w:rsid w:val="004B515B"/>
    <w:rsid w:val="004C2202"/>
    <w:rsid w:val="005352AE"/>
    <w:rsid w:val="0056586A"/>
    <w:rsid w:val="006A0101"/>
    <w:rsid w:val="006F7112"/>
    <w:rsid w:val="0072047A"/>
    <w:rsid w:val="00752A48"/>
    <w:rsid w:val="007E6EDF"/>
    <w:rsid w:val="00907E86"/>
    <w:rsid w:val="009A2373"/>
    <w:rsid w:val="00A24E5E"/>
    <w:rsid w:val="00A66A3B"/>
    <w:rsid w:val="00AB1F60"/>
    <w:rsid w:val="00AE52F9"/>
    <w:rsid w:val="00B236DE"/>
    <w:rsid w:val="00B243AE"/>
    <w:rsid w:val="00B4223F"/>
    <w:rsid w:val="00B76538"/>
    <w:rsid w:val="00B92E05"/>
    <w:rsid w:val="00B96172"/>
    <w:rsid w:val="00BF0BDF"/>
    <w:rsid w:val="00BF1796"/>
    <w:rsid w:val="00C247B6"/>
    <w:rsid w:val="00C3447A"/>
    <w:rsid w:val="00C36C10"/>
    <w:rsid w:val="00C7485A"/>
    <w:rsid w:val="00C8246E"/>
    <w:rsid w:val="00C9411E"/>
    <w:rsid w:val="00D10253"/>
    <w:rsid w:val="00DB0E80"/>
    <w:rsid w:val="00DF2A7F"/>
    <w:rsid w:val="00E342A6"/>
    <w:rsid w:val="00E56B57"/>
    <w:rsid w:val="00EB63C6"/>
    <w:rsid w:val="00F24A80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65D63-07B7-455B-922D-91DD79CD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A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A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footer"/>
    <w:basedOn w:val="a"/>
    <w:link w:val="a5"/>
    <w:uiPriority w:val="99"/>
    <w:unhideWhenUsed/>
    <w:rsid w:val="000E6D9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E6D97"/>
  </w:style>
  <w:style w:type="paragraph" w:customStyle="1" w:styleId="a6">
    <w:name w:val="[Основной абзац]"/>
    <w:basedOn w:val="a"/>
    <w:uiPriority w:val="99"/>
    <w:rsid w:val="000E6D9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0E6D9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3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5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cp:keywords/>
  <dc:description/>
  <cp:lastModifiedBy>Бровкина Ирина Михайловна</cp:lastModifiedBy>
  <cp:revision>16</cp:revision>
  <dcterms:created xsi:type="dcterms:W3CDTF">2017-07-14T14:27:00Z</dcterms:created>
  <dcterms:modified xsi:type="dcterms:W3CDTF">2024-03-27T14:35:00Z</dcterms:modified>
</cp:coreProperties>
</file>