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2B03" w14:textId="77777777" w:rsidR="007450AA" w:rsidRPr="0057483E" w:rsidRDefault="007450AA" w:rsidP="0057483E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4F5BD3A7" w14:textId="6B14A428" w:rsidR="007450AA" w:rsidRPr="0057483E" w:rsidRDefault="003426D7" w:rsidP="0057483E">
      <w:pPr>
        <w:widowControl w:val="0"/>
        <w:ind w:left="360" w:hanging="360"/>
        <w:jc w:val="right"/>
        <w:rPr>
          <w:rFonts w:eastAsiaTheme="minorHAnsi" w:cs="Times New Roman"/>
          <w:color w:val="000000" w:themeColor="text1"/>
          <w:lang w:val="ru-RU" w:eastAsia="en-US"/>
        </w:rPr>
      </w:pPr>
      <w:r w:rsidRPr="0057483E">
        <w:rPr>
          <w:rFonts w:eastAsiaTheme="minorHAnsi" w:cs="Times New Roman"/>
          <w:color w:val="000000" w:themeColor="text1"/>
          <w:lang w:val="ru-RU" w:eastAsia="en-US"/>
        </w:rPr>
        <w:t xml:space="preserve">                                                                                                       Приложение к Договору № __</w:t>
      </w:r>
    </w:p>
    <w:p w14:paraId="10D3850A" w14:textId="535E35F6" w:rsidR="007450AA" w:rsidRPr="0057483E" w:rsidRDefault="003426D7" w:rsidP="0057483E">
      <w:pPr>
        <w:widowControl w:val="0"/>
        <w:ind w:left="360" w:hanging="360"/>
        <w:jc w:val="right"/>
        <w:rPr>
          <w:rFonts w:eastAsiaTheme="minorHAnsi" w:cs="Times New Roman"/>
          <w:color w:val="000000" w:themeColor="text1"/>
          <w:lang w:val="ru-RU" w:eastAsia="en-US"/>
        </w:rPr>
      </w:pP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</w:r>
      <w:r w:rsidRPr="0057483E">
        <w:rPr>
          <w:rFonts w:eastAsiaTheme="minorHAnsi" w:cs="Times New Roman"/>
          <w:color w:val="000000" w:themeColor="text1"/>
          <w:lang w:val="ru-RU" w:eastAsia="en-US"/>
        </w:rPr>
        <w:tab/>
        <w:t>От _____________________202</w:t>
      </w:r>
      <w:r w:rsidR="003D26A7">
        <w:rPr>
          <w:rFonts w:eastAsiaTheme="minorHAnsi" w:cs="Times New Roman"/>
          <w:color w:val="000000" w:themeColor="text1"/>
          <w:lang w:val="ru-RU" w:eastAsia="en-US"/>
        </w:rPr>
        <w:t>5</w:t>
      </w:r>
      <w:r w:rsidRPr="0057483E">
        <w:rPr>
          <w:rFonts w:eastAsiaTheme="minorHAnsi" w:cs="Times New Roman"/>
          <w:color w:val="000000" w:themeColor="text1"/>
          <w:lang w:val="ru-RU" w:eastAsia="en-US"/>
        </w:rPr>
        <w:t>г.</w:t>
      </w:r>
    </w:p>
    <w:p w14:paraId="1DA37C2B" w14:textId="77777777" w:rsidR="007450AA" w:rsidRPr="0057483E" w:rsidRDefault="007450AA" w:rsidP="0057483E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23DF458E" w14:textId="77777777" w:rsidR="007450AA" w:rsidRPr="0057483E" w:rsidRDefault="007450AA" w:rsidP="0057483E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477C1A73" w14:textId="57D43EC6" w:rsidR="007450AA" w:rsidRPr="0057483E" w:rsidRDefault="003426D7" w:rsidP="0057483E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ПРОГРАММА МЕДИЦИНСКОГО ОБСЛУЖИВАНИЯ</w:t>
      </w:r>
    </w:p>
    <w:p w14:paraId="025D7EC0" w14:textId="33FEDC44" w:rsidR="00C563A2" w:rsidRPr="0057483E" w:rsidRDefault="00C563A2" w:rsidP="0057483E">
      <w:pPr>
        <w:widowControl w:val="0"/>
        <w:ind w:left="360"/>
        <w:jc w:val="center"/>
        <w:rPr>
          <w:rFonts w:cs="Times New Roman"/>
          <w:b/>
          <w:bCs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«ДОЧКИ-СЫНОЧКИ» ПРЕМЬЕР (ОТ 0 ГОДА ДО 1 ГОДА)</w:t>
      </w:r>
      <w:r w:rsidR="009121C2">
        <w:rPr>
          <w:rFonts w:cs="Times New Roman"/>
          <w:b/>
          <w:bCs/>
          <w:color w:val="000000" w:themeColor="text1"/>
          <w:lang w:val="ru-RU"/>
        </w:rPr>
        <w:t xml:space="preserve"> </w:t>
      </w:r>
      <w:r w:rsidR="009121C2" w:rsidRPr="009121C2">
        <w:rPr>
          <w:rFonts w:cs="Times New Roman"/>
          <w:b/>
          <w:bCs/>
          <w:color w:val="000000" w:themeColor="text1"/>
          <w:lang w:val="ru-RU"/>
        </w:rPr>
        <w:t>в пределах 15 км от МКАД</w:t>
      </w:r>
    </w:p>
    <w:p w14:paraId="4C520A2F" w14:textId="22E5F74B" w:rsidR="00C563A2" w:rsidRPr="0057483E" w:rsidRDefault="00B34790" w:rsidP="0057483E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 xml:space="preserve">Стоимость программы </w:t>
      </w:r>
      <w:r w:rsidR="009121C2">
        <w:rPr>
          <w:rFonts w:cs="Times New Roman"/>
          <w:b/>
          <w:bCs/>
          <w:color w:val="000000" w:themeColor="text1"/>
          <w:lang w:val="ru-RU"/>
        </w:rPr>
        <w:t>212</w:t>
      </w:r>
      <w:r>
        <w:rPr>
          <w:rFonts w:cs="Times New Roman"/>
          <w:b/>
          <w:bCs/>
          <w:color w:val="000000" w:themeColor="text1"/>
          <w:lang w:val="ru-RU"/>
        </w:rPr>
        <w:t xml:space="preserve"> 000</w:t>
      </w:r>
    </w:p>
    <w:p w14:paraId="0FE14072" w14:textId="77777777" w:rsidR="007450AA" w:rsidRPr="0057483E" w:rsidRDefault="007450AA" w:rsidP="0057483E">
      <w:pPr>
        <w:widowControl w:val="0"/>
        <w:ind w:left="1080"/>
        <w:jc w:val="center"/>
        <w:rPr>
          <w:rFonts w:cs="Times New Roman"/>
          <w:b/>
          <w:bCs/>
          <w:color w:val="000000" w:themeColor="text1"/>
          <w:lang w:val="ru-RU"/>
        </w:rPr>
      </w:pPr>
    </w:p>
    <w:p w14:paraId="20CAAB54" w14:textId="77777777" w:rsidR="009D2457" w:rsidRPr="0057483E" w:rsidRDefault="009D2457" w:rsidP="0057483E">
      <w:pPr>
        <w:numPr>
          <w:ilvl w:val="0"/>
          <w:numId w:val="3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0" w:name="_Hlk49262936"/>
      <w:r w:rsidRPr="0057483E">
        <w:rPr>
          <w:rFonts w:cs="Times New Roman"/>
          <w:b/>
          <w:color w:val="000000" w:themeColor="text1"/>
          <w:lang w:val="ru-RU"/>
        </w:rPr>
        <w:t xml:space="preserve">В случае обслуживания застрахованных клиентов Заказчика, проживающих </w:t>
      </w:r>
    </w:p>
    <w:p w14:paraId="1A1B6BC4" w14:textId="77777777" w:rsidR="009D2457" w:rsidRPr="0057483E" w:rsidRDefault="009D2457" w:rsidP="0057483E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29020529" w14:textId="77777777" w:rsidR="009D2457" w:rsidRPr="0057483E" w:rsidRDefault="009D2457" w:rsidP="0057483E">
      <w:pPr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57483E" w:rsidRPr="0057483E" w14:paraId="5BF258B7" w14:textId="77777777" w:rsidTr="00994083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D042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5011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57483E">
              <w:rPr>
                <w:rFonts w:cs="Times New Roman"/>
                <w:b/>
                <w:color w:val="000000" w:themeColor="text1"/>
              </w:rPr>
              <w:t>1,2</w:t>
            </w:r>
          </w:p>
        </w:tc>
      </w:tr>
      <w:tr w:rsidR="0057483E" w:rsidRPr="0057483E" w14:paraId="79DA2A8B" w14:textId="77777777" w:rsidTr="00994083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5BB0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6EC4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57483E">
              <w:rPr>
                <w:rFonts w:cs="Times New Roman"/>
                <w:b/>
                <w:color w:val="000000" w:themeColor="text1"/>
              </w:rPr>
              <w:t>1,4</w:t>
            </w:r>
          </w:p>
        </w:tc>
      </w:tr>
    </w:tbl>
    <w:p w14:paraId="419F126D" w14:textId="77777777" w:rsidR="009D2457" w:rsidRPr="0057483E" w:rsidRDefault="009D2457" w:rsidP="0057483E">
      <w:pPr>
        <w:ind w:left="360"/>
        <w:rPr>
          <w:rFonts w:cs="Times New Roman"/>
          <w:color w:val="000000" w:themeColor="text1"/>
        </w:rPr>
      </w:pPr>
    </w:p>
    <w:p w14:paraId="0E92CA39" w14:textId="197B0064" w:rsidR="009D2457" w:rsidRPr="0057483E" w:rsidRDefault="009D2457" w:rsidP="0057483E">
      <w:pPr>
        <w:numPr>
          <w:ilvl w:val="0"/>
          <w:numId w:val="3"/>
        </w:numPr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>Дети с установленной 3 группой здоровья, а также в случае установления у ребенка группы здоровья 3 применяется коэффициент</w:t>
      </w:r>
      <w:r w:rsidR="00101204" w:rsidRPr="0057483E">
        <w:rPr>
          <w:rFonts w:cs="Times New Roman"/>
          <w:b/>
          <w:color w:val="000000" w:themeColor="text1"/>
          <w:lang w:val="ru-RU"/>
        </w:rPr>
        <w:t xml:space="preserve"> на программу медицинского обслуживания</w:t>
      </w:r>
      <w:r w:rsidRPr="0057483E">
        <w:rPr>
          <w:rFonts w:cs="Times New Roman"/>
          <w:b/>
          <w:color w:val="000000" w:themeColor="text1"/>
          <w:lang w:val="ru-RU"/>
        </w:rPr>
        <w:t xml:space="preserve">: </w:t>
      </w: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57483E" w:rsidRPr="0057483E" w14:paraId="417635CA" w14:textId="77777777" w:rsidTr="00994083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4B264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221C7D52" w14:textId="77777777" w:rsidR="009D2457" w:rsidRPr="0057483E" w:rsidRDefault="009D2457" w:rsidP="0057483E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 xml:space="preserve">Вызов на дом в пределах МКАД,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8835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</w:rPr>
              <w:t>1,</w:t>
            </w: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>5</w:t>
            </w:r>
          </w:p>
        </w:tc>
      </w:tr>
      <w:tr w:rsidR="0057483E" w:rsidRPr="0057483E" w14:paraId="3E03D672" w14:textId="77777777" w:rsidTr="00994083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6CBB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182A46C9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4272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57483E">
              <w:rPr>
                <w:rFonts w:cs="Times New Roman"/>
                <w:b/>
                <w:color w:val="000000" w:themeColor="text1"/>
              </w:rPr>
              <w:t>1,7</w:t>
            </w:r>
          </w:p>
        </w:tc>
      </w:tr>
      <w:tr w:rsidR="0057483E" w:rsidRPr="0057483E" w14:paraId="354BBA26" w14:textId="77777777" w:rsidTr="00994083"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B4BF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 xml:space="preserve">Для детей с группой здоровья 3 </w:t>
            </w:r>
          </w:p>
          <w:p w14:paraId="1790DB5B" w14:textId="77777777" w:rsidR="009D2457" w:rsidRPr="0057483E" w:rsidRDefault="009D2457" w:rsidP="0057483E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color w:val="000000" w:themeColor="text1"/>
                <w:lang w:val="ru-RU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EEFA" w14:textId="77777777" w:rsidR="009D2457" w:rsidRPr="0057483E" w:rsidRDefault="009D2457" w:rsidP="0057483E">
            <w:pPr>
              <w:snapToGrid w:val="0"/>
              <w:jc w:val="center"/>
              <w:rPr>
                <w:rFonts w:cs="Times New Roman"/>
                <w:b/>
                <w:color w:val="000000" w:themeColor="text1"/>
              </w:rPr>
            </w:pPr>
            <w:r w:rsidRPr="0057483E">
              <w:rPr>
                <w:rFonts w:cs="Times New Roman"/>
                <w:b/>
                <w:color w:val="000000" w:themeColor="text1"/>
              </w:rPr>
              <w:t>2,0</w:t>
            </w:r>
          </w:p>
        </w:tc>
      </w:tr>
    </w:tbl>
    <w:p w14:paraId="353108AA" w14:textId="77777777" w:rsidR="009D2457" w:rsidRPr="0057483E" w:rsidRDefault="009D2457" w:rsidP="0057483E">
      <w:pPr>
        <w:jc w:val="both"/>
        <w:rPr>
          <w:rFonts w:cs="Times New Roman"/>
          <w:color w:val="000000" w:themeColor="text1"/>
        </w:rPr>
      </w:pPr>
    </w:p>
    <w:p w14:paraId="5964CFAA" w14:textId="77777777" w:rsidR="006930A5" w:rsidRPr="0057483E" w:rsidRDefault="006930A5" w:rsidP="0057483E">
      <w:pPr>
        <w:widowControl w:val="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1" w:name="_Hlk31705619"/>
      <w:bookmarkStart w:id="2" w:name="_Hlk40796449"/>
      <w:bookmarkEnd w:id="0"/>
      <w:bookmarkEnd w:id="1"/>
      <w:r w:rsidRPr="0057483E">
        <w:rPr>
          <w:rFonts w:cs="Times New Roman"/>
          <w:b/>
          <w:bCs/>
          <w:color w:val="000000" w:themeColor="text1"/>
          <w:lang w:val="ru-RU"/>
        </w:rPr>
        <w:t>Объем услуг, оказываемых по медицинским показаниям детям в возрасте от 0 года до 1 года:</w:t>
      </w:r>
    </w:p>
    <w:p w14:paraId="0B7F99C8" w14:textId="77777777" w:rsidR="006930A5" w:rsidRPr="0057483E" w:rsidRDefault="006930A5" w:rsidP="0057483E">
      <w:pPr>
        <w:jc w:val="both"/>
        <w:rPr>
          <w:rFonts w:eastAsiaTheme="minorHAnsi" w:cs="Times New Roman"/>
          <w:color w:val="000000" w:themeColor="text1"/>
          <w:lang w:val="ru-RU" w:eastAsia="zh-CN" w:bidi="hi-IN"/>
        </w:rPr>
      </w:pPr>
      <w:r w:rsidRPr="0057483E">
        <w:rPr>
          <w:rFonts w:eastAsiaTheme="minorHAnsi" w:cs="Times New Roman"/>
          <w:color w:val="000000" w:themeColor="text1"/>
          <w:lang w:val="ru-RU"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bookmarkEnd w:id="2"/>
    <w:p w14:paraId="7CFBEEF6" w14:textId="1E4CBF31" w:rsidR="007450AA" w:rsidRPr="0057483E" w:rsidRDefault="007450AA" w:rsidP="0057483E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278E17C6" w14:textId="1596AB54" w:rsidR="00647E19" w:rsidRPr="0057483E" w:rsidRDefault="003670AC" w:rsidP="0057483E">
      <w:pPr>
        <w:pStyle w:val="ae"/>
        <w:numPr>
          <w:ilvl w:val="0"/>
          <w:numId w:val="8"/>
        </w:numPr>
        <w:autoSpaceDN w:val="0"/>
        <w:ind w:left="426"/>
        <w:contextualSpacing w:val="0"/>
        <w:jc w:val="both"/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>УСЛУГИ ЛИЧНОГО ВРАЧА-ПЕДИАТРА:</w:t>
      </w:r>
    </w:p>
    <w:p w14:paraId="1132DD2D" w14:textId="15E9D802" w:rsidR="00647E19" w:rsidRPr="0057483E" w:rsidRDefault="006930A5" w:rsidP="0057483E">
      <w:pPr>
        <w:pStyle w:val="Standard"/>
        <w:numPr>
          <w:ilvl w:val="1"/>
          <w:numId w:val="11"/>
        </w:numPr>
        <w:ind w:left="284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К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онсультации, оказываемые Личным врачом-педиатром </w:t>
      </w:r>
      <w:r w:rsidR="009653E6" w:rsidRPr="0057483E">
        <w:rPr>
          <w:color w:val="000000" w:themeColor="text1"/>
          <w:kern w:val="0"/>
          <w:sz w:val="24"/>
          <w:szCs w:val="24"/>
          <w:lang w:eastAsia="ar-SA"/>
        </w:rPr>
        <w:t xml:space="preserve">как в клинике, так и 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по адресу проживания пациента, указанному в Договоре в соответствии с графиком работы Личного врача-педиатра </w:t>
      </w:r>
      <w:r w:rsidR="00AA1610" w:rsidRPr="0057483E">
        <w:rPr>
          <w:color w:val="000000" w:themeColor="text1"/>
          <w:kern w:val="0"/>
          <w:sz w:val="24"/>
          <w:szCs w:val="24"/>
          <w:lang w:eastAsia="ar-SA"/>
        </w:rPr>
        <w:t xml:space="preserve"> </w:t>
      </w:r>
      <w:r w:rsidR="007835CA" w:rsidRPr="0057483E">
        <w:rPr>
          <w:color w:val="000000" w:themeColor="text1"/>
          <w:kern w:val="0"/>
          <w:sz w:val="24"/>
          <w:szCs w:val="24"/>
          <w:lang w:eastAsia="ar-SA"/>
        </w:rPr>
        <w:t xml:space="preserve"> </w:t>
      </w:r>
    </w:p>
    <w:p w14:paraId="457F9DCC" w14:textId="490B28CC" w:rsidR="00647E19" w:rsidRPr="0057483E" w:rsidRDefault="006930A5" w:rsidP="0057483E">
      <w:pPr>
        <w:pStyle w:val="Standard"/>
        <w:numPr>
          <w:ilvl w:val="1"/>
          <w:numId w:val="11"/>
        </w:numPr>
        <w:ind w:left="284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О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>рганизация необходимых амбулаторно-поликлинических услуг на базе Клиники; составление плана в</w:t>
      </w:r>
      <w:r w:rsidR="009653E6" w:rsidRPr="0057483E">
        <w:rPr>
          <w:color w:val="000000" w:themeColor="text1"/>
          <w:kern w:val="0"/>
          <w:sz w:val="24"/>
          <w:szCs w:val="24"/>
          <w:lang w:eastAsia="ar-SA"/>
        </w:rPr>
        <w:t>акцинации, диспансеризации, мониторинг состояния здоровья ребенка по ходу лечения;</w:t>
      </w:r>
    </w:p>
    <w:p w14:paraId="4BD57DB7" w14:textId="6C4321CF" w:rsidR="00647E19" w:rsidRPr="0057483E" w:rsidRDefault="006930A5" w:rsidP="0057483E">
      <w:pPr>
        <w:pStyle w:val="Standard"/>
        <w:numPr>
          <w:ilvl w:val="1"/>
          <w:numId w:val="11"/>
        </w:numPr>
        <w:ind w:left="284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О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>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5E402BDF" w14:textId="6DCB9E56" w:rsidR="00647E19" w:rsidRPr="0057483E" w:rsidRDefault="006930A5" w:rsidP="0057483E">
      <w:pPr>
        <w:pStyle w:val="Standard"/>
        <w:numPr>
          <w:ilvl w:val="1"/>
          <w:numId w:val="11"/>
        </w:numPr>
        <w:ind w:left="284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С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опровождение ребенка в Клинике при проведении консультаций и обследований по медицинским </w:t>
      </w:r>
      <w:r w:rsidR="00AF4172" w:rsidRPr="0057483E">
        <w:rPr>
          <w:color w:val="000000" w:themeColor="text1"/>
          <w:kern w:val="0"/>
          <w:sz w:val="24"/>
          <w:szCs w:val="24"/>
          <w:lang w:eastAsia="ar-SA"/>
        </w:rPr>
        <w:t>показаниям;</w:t>
      </w:r>
    </w:p>
    <w:p w14:paraId="5308FC42" w14:textId="00B4A56A" w:rsidR="00647E19" w:rsidRPr="0057483E" w:rsidRDefault="006930A5" w:rsidP="0057483E">
      <w:pPr>
        <w:pStyle w:val="Standard"/>
        <w:numPr>
          <w:ilvl w:val="1"/>
          <w:numId w:val="11"/>
        </w:numPr>
        <w:ind w:left="284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С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>вязь с Личным врачом-педиатром по</w:t>
      </w:r>
      <w:r w:rsidR="009653E6" w:rsidRPr="0057483E">
        <w:rPr>
          <w:color w:val="000000" w:themeColor="text1"/>
          <w:kern w:val="0"/>
          <w:sz w:val="24"/>
          <w:szCs w:val="24"/>
          <w:lang w:eastAsia="ar-SA"/>
        </w:rPr>
        <w:t xml:space="preserve"> мобильному телефону </w:t>
      </w:r>
      <w:r w:rsidR="00074BE7">
        <w:rPr>
          <w:color w:val="000000" w:themeColor="text1"/>
          <w:kern w:val="0"/>
          <w:sz w:val="24"/>
          <w:szCs w:val="24"/>
          <w:lang w:eastAsia="ar-SA"/>
        </w:rPr>
        <w:t xml:space="preserve">, </w:t>
      </w:r>
      <w:r w:rsidR="00647E19" w:rsidRPr="0057483E">
        <w:rPr>
          <w:strike/>
          <w:color w:val="000000" w:themeColor="text1"/>
          <w:kern w:val="0"/>
          <w:sz w:val="24"/>
          <w:szCs w:val="24"/>
          <w:lang w:eastAsia="ar-SA"/>
        </w:rPr>
        <w:t>в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 соответствии с графиком работы личного врача; в выходные</w:t>
      </w:r>
      <w:r w:rsidR="009653E6" w:rsidRPr="0057483E">
        <w:rPr>
          <w:color w:val="000000" w:themeColor="text1"/>
          <w:kern w:val="0"/>
          <w:sz w:val="24"/>
          <w:szCs w:val="24"/>
          <w:lang w:eastAsia="ar-SA"/>
        </w:rPr>
        <w:t xml:space="preserve"> 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 дни</w:t>
      </w:r>
      <w:r w:rsidR="009653E6" w:rsidRPr="0057483E">
        <w:rPr>
          <w:color w:val="000000" w:themeColor="text1"/>
          <w:kern w:val="0"/>
          <w:sz w:val="24"/>
          <w:szCs w:val="24"/>
          <w:lang w:eastAsia="ar-SA"/>
        </w:rPr>
        <w:t xml:space="preserve"> информационная поддержка </w:t>
      </w:r>
      <w:r w:rsidR="00F52759" w:rsidRPr="0057483E">
        <w:rPr>
          <w:color w:val="000000" w:themeColor="text1"/>
          <w:kern w:val="0"/>
          <w:sz w:val="24"/>
          <w:szCs w:val="24"/>
          <w:lang w:eastAsia="ar-SA"/>
        </w:rPr>
        <w:t xml:space="preserve">оказывается 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 </w:t>
      </w:r>
      <w:r w:rsidR="00F52759" w:rsidRPr="0057483E">
        <w:rPr>
          <w:color w:val="000000" w:themeColor="text1"/>
          <w:kern w:val="0"/>
          <w:sz w:val="24"/>
          <w:szCs w:val="24"/>
          <w:lang w:eastAsia="ar-SA"/>
        </w:rPr>
        <w:t>круглосуточным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 Контакт-центр</w:t>
      </w:r>
      <w:r w:rsidR="00F52759" w:rsidRPr="0057483E">
        <w:rPr>
          <w:color w:val="000000" w:themeColor="text1"/>
          <w:kern w:val="0"/>
          <w:sz w:val="24"/>
          <w:szCs w:val="24"/>
          <w:lang w:eastAsia="ar-SA"/>
        </w:rPr>
        <w:t>ом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 по тел.: </w:t>
      </w:r>
      <w:r w:rsidR="00D47B52" w:rsidRPr="0057483E">
        <w:rPr>
          <w:color w:val="000000" w:themeColor="text1"/>
          <w:kern w:val="0"/>
          <w:sz w:val="24"/>
          <w:szCs w:val="24"/>
          <w:lang w:eastAsia="ar-SA"/>
        </w:rPr>
        <w:t>8-</w:t>
      </w:r>
      <w:r w:rsidR="00554105" w:rsidRPr="0057483E">
        <w:rPr>
          <w:color w:val="000000" w:themeColor="text1"/>
          <w:kern w:val="0"/>
          <w:sz w:val="24"/>
          <w:szCs w:val="24"/>
          <w:lang w:eastAsia="ar-SA"/>
        </w:rPr>
        <w:t>495-325-88-78</w:t>
      </w:r>
      <w:r w:rsidR="00D80552" w:rsidRPr="0057483E">
        <w:rPr>
          <w:color w:val="000000" w:themeColor="text1"/>
          <w:kern w:val="0"/>
          <w:sz w:val="24"/>
          <w:szCs w:val="24"/>
          <w:lang w:eastAsia="ar-SA"/>
        </w:rPr>
        <w:t xml:space="preserve">  </w:t>
      </w:r>
    </w:p>
    <w:p w14:paraId="1AC24207" w14:textId="4D7E3428" w:rsidR="00647E19" w:rsidRPr="0057483E" w:rsidRDefault="007A10E4" w:rsidP="0057483E">
      <w:pPr>
        <w:pStyle w:val="Standard"/>
        <w:numPr>
          <w:ilvl w:val="1"/>
          <w:numId w:val="11"/>
        </w:numPr>
        <w:ind w:left="426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Э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 xml:space="preserve">кспертиза временной нетрудоспособности, оформление листков временной нетрудоспособности по уходу за больным </w:t>
      </w:r>
      <w:r w:rsidR="00074BE7">
        <w:rPr>
          <w:color w:val="000000" w:themeColor="text1"/>
          <w:kern w:val="0"/>
          <w:sz w:val="24"/>
          <w:szCs w:val="24"/>
          <w:lang w:eastAsia="ar-SA"/>
        </w:rPr>
        <w:t>Пациентом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>;</w:t>
      </w:r>
    </w:p>
    <w:p w14:paraId="296BB60D" w14:textId="5AAE15D8" w:rsidR="00647E19" w:rsidRPr="0057483E" w:rsidRDefault="006930A5" w:rsidP="0057483E">
      <w:pPr>
        <w:pStyle w:val="Standard"/>
        <w:numPr>
          <w:ilvl w:val="1"/>
          <w:numId w:val="11"/>
        </w:numPr>
        <w:ind w:left="426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О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>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2433CA58" w14:textId="1A1A125E" w:rsidR="00647E19" w:rsidRPr="0057483E" w:rsidRDefault="006930A5" w:rsidP="0057483E">
      <w:pPr>
        <w:pStyle w:val="Standard"/>
        <w:numPr>
          <w:ilvl w:val="1"/>
          <w:numId w:val="11"/>
        </w:numPr>
        <w:ind w:left="426"/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lastRenderedPageBreak/>
        <w:t>В</w:t>
      </w:r>
      <w:r w:rsidR="00647E19" w:rsidRPr="0057483E">
        <w:rPr>
          <w:color w:val="000000" w:themeColor="text1"/>
          <w:kern w:val="0"/>
          <w:sz w:val="24"/>
          <w:szCs w:val="24"/>
          <w:lang w:eastAsia="ar-SA"/>
        </w:rPr>
        <w:t>едение амбулаторной карты и другой медицинской документации в соответствие с установленными требованиями;</w:t>
      </w:r>
    </w:p>
    <w:p w14:paraId="014F856F" w14:textId="77777777" w:rsidR="00647E19" w:rsidRPr="0057483E" w:rsidRDefault="00647E19" w:rsidP="0057483E">
      <w:pPr>
        <w:tabs>
          <w:tab w:val="left" w:pos="2400"/>
          <w:tab w:val="left" w:pos="2880"/>
        </w:tabs>
        <w:ind w:left="720"/>
        <w:jc w:val="both"/>
        <w:rPr>
          <w:rFonts w:cs="Times New Roman"/>
          <w:color w:val="000000" w:themeColor="text1"/>
          <w:lang w:val="ru-RU"/>
        </w:rPr>
      </w:pPr>
    </w:p>
    <w:p w14:paraId="1C867B0E" w14:textId="6F0E1E1D" w:rsidR="006930A5" w:rsidRPr="0057483E" w:rsidRDefault="005C5B19" w:rsidP="005C5B19">
      <w:pPr>
        <w:pStyle w:val="ae"/>
        <w:jc w:val="both"/>
        <w:rPr>
          <w:rFonts w:cs="Times New Roman"/>
          <w:b/>
          <w:bCs/>
          <w:color w:val="000000" w:themeColor="text1"/>
          <w:lang w:val="ru-RU"/>
        </w:rPr>
      </w:pPr>
      <w:r>
        <w:rPr>
          <w:rFonts w:cs="Times New Roman"/>
          <w:b/>
          <w:bCs/>
          <w:color w:val="000000" w:themeColor="text1"/>
          <w:lang w:val="ru-RU"/>
        </w:rPr>
        <w:t>2.</w:t>
      </w:r>
      <w:r w:rsidR="003670AC" w:rsidRPr="0057483E">
        <w:rPr>
          <w:rFonts w:cs="Times New Roman"/>
          <w:b/>
          <w:bCs/>
          <w:color w:val="000000" w:themeColor="text1"/>
          <w:lang w:val="ru-RU"/>
        </w:rPr>
        <w:t>АМБУЛАТОРНО-ПОЛИКЛИНИЧЕСКАЯ ПОМОЩЬ В ПОЛИКЛИНИКЕ</w:t>
      </w:r>
      <w:r w:rsidR="00101204" w:rsidRPr="0057483E">
        <w:rPr>
          <w:rFonts w:cs="Times New Roman"/>
          <w:b/>
          <w:bCs/>
          <w:color w:val="000000" w:themeColor="text1"/>
          <w:lang w:val="ru-RU"/>
        </w:rPr>
        <w:t xml:space="preserve"> </w:t>
      </w:r>
      <w:r w:rsidR="003476E4" w:rsidRPr="0057483E">
        <w:rPr>
          <w:rFonts w:cs="Times New Roman"/>
          <w:b/>
          <w:bCs/>
          <w:color w:val="000000" w:themeColor="text1"/>
          <w:lang w:val="ru-RU"/>
        </w:rPr>
        <w:t>ОКАЗЫВАЕТСЯ ТОЛЬКО ПО НАЗНАЧЕНИЮ ВРАЧА</w:t>
      </w:r>
      <w:r w:rsidR="00101204" w:rsidRPr="0057483E">
        <w:rPr>
          <w:rFonts w:cs="Times New Roman"/>
          <w:b/>
          <w:bCs/>
          <w:color w:val="000000" w:themeColor="text1"/>
          <w:lang w:val="ru-RU"/>
        </w:rPr>
        <w:t>:</w:t>
      </w:r>
    </w:p>
    <w:p w14:paraId="6E2B9629" w14:textId="1E03459D" w:rsidR="006930A5" w:rsidRPr="0057483E" w:rsidRDefault="006930A5" w:rsidP="0057483E">
      <w:pPr>
        <w:pStyle w:val="ae"/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Приемы, осмотры, консультации врачами специалистами</w:t>
      </w:r>
      <w:r w:rsidR="00F52759" w:rsidRPr="0057483E">
        <w:rPr>
          <w:rFonts w:cs="Times New Roman"/>
          <w:b/>
          <w:bCs/>
          <w:color w:val="000000" w:themeColor="text1"/>
          <w:lang w:val="ru-RU"/>
        </w:rPr>
        <w:t xml:space="preserve"> (по направлению врача)</w:t>
      </w:r>
      <w:r w:rsidRPr="0057483E">
        <w:rPr>
          <w:rFonts w:cs="Times New Roman"/>
          <w:color w:val="000000" w:themeColor="text1"/>
          <w:lang w:val="ru-RU"/>
        </w:rPr>
        <w:t xml:space="preserve">: </w:t>
      </w:r>
      <w:r w:rsidR="00C563A2" w:rsidRPr="0057483E">
        <w:rPr>
          <w:rFonts w:cs="Times New Roman"/>
          <w:color w:val="000000" w:themeColor="text1"/>
          <w:lang w:val="ru-RU"/>
        </w:rPr>
        <w:t xml:space="preserve">педиатра, </w:t>
      </w:r>
      <w:r w:rsidRPr="0057483E">
        <w:rPr>
          <w:rFonts w:cs="Times New Roman"/>
          <w:color w:val="000000" w:themeColor="text1"/>
          <w:lang w:val="ru-RU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</w:t>
      </w:r>
      <w:r w:rsidR="00BF5E00" w:rsidRPr="0057483E">
        <w:rPr>
          <w:rFonts w:cs="Times New Roman"/>
          <w:color w:val="000000" w:themeColor="text1"/>
          <w:lang w:val="ru-RU"/>
        </w:rPr>
        <w:t>, и др.</w:t>
      </w:r>
      <w:r w:rsidR="00324517">
        <w:rPr>
          <w:rFonts w:cs="Times New Roman"/>
          <w:color w:val="000000" w:themeColor="text1"/>
          <w:lang w:val="ru-RU"/>
        </w:rPr>
        <w:t>в соответствии с действующей Лицензией</w:t>
      </w:r>
      <w:r w:rsidRPr="0057483E">
        <w:rPr>
          <w:rFonts w:cs="Times New Roman"/>
          <w:color w:val="000000" w:themeColor="text1"/>
          <w:lang w:val="ru-RU"/>
        </w:rPr>
        <w:t>;</w:t>
      </w:r>
    </w:p>
    <w:p w14:paraId="5BBFDED6" w14:textId="5EAD7682" w:rsidR="007450AA" w:rsidRPr="0057483E" w:rsidRDefault="003426D7" w:rsidP="0057483E">
      <w:pPr>
        <w:pStyle w:val="ae"/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Лабораторная диагностика:</w:t>
      </w:r>
      <w:r w:rsidRPr="0057483E">
        <w:rPr>
          <w:rFonts w:cs="Times New Roman"/>
          <w:color w:val="000000" w:themeColor="text1"/>
          <w:lang w:val="ru-RU"/>
        </w:rPr>
        <w:t xml:space="preserve"> </w:t>
      </w:r>
      <w:r w:rsidR="003476E4" w:rsidRPr="0057483E">
        <w:rPr>
          <w:rFonts w:cs="Times New Roman"/>
          <w:color w:val="000000" w:themeColor="text1"/>
          <w:lang w:val="ru-RU"/>
        </w:rPr>
        <w:t xml:space="preserve">общеклинические, биохимические, </w:t>
      </w:r>
      <w:bookmarkStart w:id="3" w:name="_Hlk33517575"/>
      <w:r w:rsidR="003476E4" w:rsidRPr="0057483E">
        <w:rPr>
          <w:rFonts w:cs="Times New Roman"/>
          <w:color w:val="000000" w:themeColor="text1"/>
          <w:lang w:val="ru-RU"/>
        </w:rPr>
        <w:t xml:space="preserve">бактериологические, </w:t>
      </w:r>
      <w:bookmarkEnd w:id="3"/>
      <w:r w:rsidR="003476E4" w:rsidRPr="0057483E">
        <w:rPr>
          <w:rFonts w:cs="Times New Roman"/>
          <w:color w:val="000000" w:themeColor="text1"/>
          <w:lang w:val="ru-RU"/>
        </w:rPr>
        <w:t xml:space="preserve">гистологические, серологические, цитологические исследования; </w:t>
      </w:r>
      <w:bookmarkStart w:id="4" w:name="_Hlk49348918"/>
      <w:r w:rsidR="003476E4" w:rsidRPr="0057483E">
        <w:rPr>
          <w:rFonts w:eastAsia="Arial Unicode MS" w:cs="Times New Roman"/>
          <w:color w:val="000000" w:themeColor="text1"/>
          <w:spacing w:val="-7"/>
          <w:lang w:val="ru-RU"/>
        </w:rPr>
        <w:t>исследование гормонов щитовидной железы (Т3 общий</w:t>
      </w:r>
      <w:r w:rsidR="00324517">
        <w:rPr>
          <w:rFonts w:eastAsia="Arial Unicode MS" w:cs="Times New Roman"/>
          <w:color w:val="000000" w:themeColor="text1"/>
          <w:spacing w:val="-7"/>
          <w:lang w:val="ru-RU"/>
        </w:rPr>
        <w:t xml:space="preserve"> и</w:t>
      </w:r>
      <w:r w:rsidR="003476E4" w:rsidRPr="0057483E">
        <w:rPr>
          <w:rFonts w:eastAsia="Arial Unicode MS" w:cs="Times New Roman"/>
          <w:color w:val="000000" w:themeColor="text1"/>
          <w:spacing w:val="-7"/>
          <w:lang w:val="ru-RU"/>
        </w:rPr>
        <w:t xml:space="preserve"> Т4 общий)</w:t>
      </w:r>
      <w:bookmarkEnd w:id="4"/>
      <w:r w:rsidR="003476E4" w:rsidRPr="0057483E">
        <w:rPr>
          <w:rFonts w:eastAsia="Arial Unicode MS" w:cs="Times New Roman"/>
          <w:color w:val="000000" w:themeColor="text1"/>
          <w:spacing w:val="-7"/>
          <w:lang w:val="ru-RU"/>
        </w:rPr>
        <w:t xml:space="preserve">, </w:t>
      </w:r>
      <w:r w:rsidR="003476E4" w:rsidRPr="0057483E">
        <w:rPr>
          <w:rFonts w:cs="Times New Roman"/>
          <w:color w:val="000000" w:themeColor="text1"/>
          <w:lang w:val="ru-RU"/>
        </w:rPr>
        <w:t xml:space="preserve">ТТГ- не более 2-х раз за период годового прикрепления; иммунологические исследования в объеме общий </w:t>
      </w:r>
      <w:r w:rsidR="003476E4" w:rsidRPr="0057483E">
        <w:rPr>
          <w:rFonts w:cs="Times New Roman"/>
          <w:color w:val="000000" w:themeColor="text1"/>
        </w:rPr>
        <w:t>IgE</w:t>
      </w:r>
      <w:r w:rsidR="003476E4" w:rsidRPr="0057483E">
        <w:rPr>
          <w:rFonts w:cs="Times New Roman"/>
          <w:color w:val="000000" w:themeColor="text1"/>
          <w:lang w:val="ru-RU"/>
        </w:rPr>
        <w:t>, АТ к ТПО и  ТГ, исследование методом ПЦР (кроме молекулярно-генетических);</w:t>
      </w:r>
    </w:p>
    <w:p w14:paraId="6AD48D88" w14:textId="21EBA2D8" w:rsidR="007450AA" w:rsidRPr="0057483E" w:rsidRDefault="003426D7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Инструментальные методы диагностики:</w:t>
      </w:r>
      <w:r w:rsidRPr="0057483E">
        <w:rPr>
          <w:rFonts w:cs="Times New Roman"/>
          <w:color w:val="000000" w:themeColor="text1"/>
          <w:lang w:val="ru-RU"/>
        </w:rPr>
        <w:t xml:space="preserve"> </w:t>
      </w:r>
      <w:r w:rsidR="00546666" w:rsidRPr="0057483E">
        <w:rPr>
          <w:rFonts w:cs="Times New Roman"/>
          <w:color w:val="000000" w:themeColor="text1"/>
          <w:lang w:val="ru-RU"/>
        </w:rPr>
        <w:t>рентгенологические</w:t>
      </w:r>
      <w:r w:rsidRPr="0057483E">
        <w:rPr>
          <w:rFonts w:cs="Times New Roman"/>
          <w:color w:val="000000" w:themeColor="text1"/>
          <w:lang w:val="ru-RU"/>
        </w:rPr>
        <w:t xml:space="preserve"> (кроме </w:t>
      </w:r>
      <w:r w:rsidR="0047167E" w:rsidRPr="0057483E">
        <w:rPr>
          <w:rFonts w:cs="Times New Roman"/>
          <w:color w:val="000000" w:themeColor="text1"/>
          <w:lang w:val="ru-RU"/>
        </w:rPr>
        <w:t>рентген контрастных</w:t>
      </w:r>
      <w:r w:rsidRPr="0057483E">
        <w:rPr>
          <w:rFonts w:cs="Times New Roman"/>
          <w:color w:val="000000" w:themeColor="text1"/>
          <w:lang w:val="ru-RU"/>
        </w:rPr>
        <w:t xml:space="preserve"> методов, исследований с функциональными пробами); ультразвуковые исследования (кроме пункций под УЗ экранированием), в т.ч. нейросонография</w:t>
      </w:r>
      <w:r w:rsidR="00FE026A" w:rsidRPr="0057483E">
        <w:rPr>
          <w:rFonts w:cs="Times New Roman"/>
          <w:color w:val="000000" w:themeColor="text1"/>
          <w:lang w:val="ru-RU"/>
        </w:rPr>
        <w:t>;</w:t>
      </w:r>
      <w:r w:rsidR="007A10E4" w:rsidRPr="0057483E">
        <w:rPr>
          <w:rFonts w:cs="Times New Roman"/>
          <w:color w:val="000000" w:themeColor="text1"/>
          <w:lang w:val="ru-RU"/>
        </w:rPr>
        <w:t xml:space="preserve"> </w:t>
      </w:r>
      <w:r w:rsidRPr="0057483E">
        <w:rPr>
          <w:rFonts w:cs="Times New Roman"/>
          <w:color w:val="000000" w:themeColor="text1"/>
          <w:lang w:val="ru-RU"/>
        </w:rPr>
        <w:t>ЭКГ</w:t>
      </w:r>
      <w:r w:rsidR="007A10E4" w:rsidRPr="0057483E">
        <w:rPr>
          <w:rFonts w:cs="Times New Roman"/>
          <w:color w:val="000000" w:themeColor="text1"/>
          <w:lang w:val="ru-RU"/>
        </w:rPr>
        <w:t>;</w:t>
      </w:r>
      <w:r w:rsidRPr="0057483E">
        <w:rPr>
          <w:rFonts w:cs="Times New Roman"/>
          <w:color w:val="000000" w:themeColor="text1"/>
          <w:lang w:val="ru-RU"/>
        </w:rPr>
        <w:t xml:space="preserve"> ЭЭГ</w:t>
      </w:r>
      <w:r w:rsidR="007A10E4" w:rsidRPr="0057483E">
        <w:rPr>
          <w:rFonts w:cs="Times New Roman"/>
          <w:color w:val="000000" w:themeColor="text1"/>
          <w:lang w:val="ru-RU"/>
        </w:rPr>
        <w:t>;</w:t>
      </w:r>
      <w:r w:rsidRPr="0057483E">
        <w:rPr>
          <w:rFonts w:cs="Times New Roman"/>
          <w:color w:val="000000" w:themeColor="text1"/>
          <w:lang w:val="ru-RU"/>
        </w:rPr>
        <w:t xml:space="preserve"> исследование функции внешнего дыхания; ЭХО-КГ</w:t>
      </w:r>
      <w:r w:rsidR="007A10E4" w:rsidRPr="0057483E">
        <w:rPr>
          <w:rFonts w:cs="Times New Roman"/>
          <w:color w:val="000000" w:themeColor="text1"/>
          <w:lang w:val="ru-RU"/>
        </w:rPr>
        <w:t>;</w:t>
      </w:r>
      <w:r w:rsidR="000749B6" w:rsidRPr="0057483E">
        <w:rPr>
          <w:rFonts w:cs="Times New Roman"/>
          <w:color w:val="000000" w:themeColor="text1"/>
          <w:lang w:val="ru-RU"/>
        </w:rPr>
        <w:t xml:space="preserve"> </w:t>
      </w:r>
      <w:r w:rsidRPr="0057483E">
        <w:rPr>
          <w:rFonts w:cs="Times New Roman"/>
          <w:color w:val="000000" w:themeColor="text1"/>
          <w:lang w:val="ru-RU"/>
        </w:rPr>
        <w:t xml:space="preserve">холтеровское мониторирование ЭКГ </w:t>
      </w:r>
      <w:r w:rsidR="007A10E4" w:rsidRPr="0057483E">
        <w:rPr>
          <w:rFonts w:cs="Times New Roman"/>
          <w:color w:val="000000" w:themeColor="text1"/>
          <w:lang w:val="ru-RU"/>
        </w:rPr>
        <w:t>;</w:t>
      </w:r>
      <w:r w:rsidRPr="0057483E">
        <w:rPr>
          <w:rFonts w:cs="Times New Roman"/>
          <w:color w:val="000000" w:themeColor="text1"/>
          <w:lang w:val="ru-RU"/>
        </w:rPr>
        <w:t xml:space="preserve"> суточное мониторирование АД</w:t>
      </w:r>
      <w:r w:rsidR="00342511" w:rsidRPr="0057483E">
        <w:rPr>
          <w:rFonts w:cs="Times New Roman"/>
          <w:color w:val="000000" w:themeColor="text1"/>
          <w:lang w:val="ru-RU"/>
        </w:rPr>
        <w:t>;</w:t>
      </w:r>
      <w:r w:rsidRPr="0057483E">
        <w:rPr>
          <w:rFonts w:cs="Times New Roman"/>
          <w:color w:val="000000" w:themeColor="text1"/>
          <w:lang w:val="ru-RU"/>
        </w:rPr>
        <w:t xml:space="preserve"> </w:t>
      </w:r>
    </w:p>
    <w:p w14:paraId="774699C8" w14:textId="3851A98C" w:rsidR="007450AA" w:rsidRPr="0057483E" w:rsidRDefault="007A10E4" w:rsidP="0057483E">
      <w:pPr>
        <w:numPr>
          <w:ilvl w:val="1"/>
          <w:numId w:val="13"/>
        </w:numPr>
        <w:jc w:val="both"/>
        <w:rPr>
          <w:rFonts w:cs="Times New Roman"/>
          <w:strike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Общие манипуляции и процедуры, кроме курсовых процедур</w:t>
      </w:r>
      <w:r w:rsidR="003426D7" w:rsidRPr="0057483E">
        <w:rPr>
          <w:rFonts w:cs="Times New Roman"/>
          <w:b/>
          <w:bCs/>
          <w:color w:val="000000" w:themeColor="text1"/>
          <w:lang w:val="ru-RU"/>
        </w:rPr>
        <w:t>:</w:t>
      </w:r>
      <w:r w:rsidR="003426D7" w:rsidRPr="0057483E">
        <w:rPr>
          <w:rFonts w:cs="Times New Roman"/>
          <w:color w:val="000000" w:themeColor="text1"/>
          <w:lang w:val="ru-RU"/>
        </w:rPr>
        <w:t xml:space="preserve"> п/к, в/м, в/в инъекции (</w:t>
      </w:r>
      <w:bookmarkStart w:id="5" w:name="_Hlk49351487"/>
      <w:r w:rsidR="003426D7" w:rsidRPr="0057483E">
        <w:rPr>
          <w:rFonts w:cs="Times New Roman"/>
          <w:color w:val="000000" w:themeColor="text1"/>
          <w:lang w:val="ru-RU"/>
        </w:rPr>
        <w:t>кроме в/</w:t>
      </w:r>
      <w:bookmarkEnd w:id="5"/>
      <w:r w:rsidR="005C5B19" w:rsidRPr="0057483E">
        <w:rPr>
          <w:rFonts w:cs="Times New Roman"/>
          <w:color w:val="000000" w:themeColor="text1"/>
          <w:lang w:val="ru-RU"/>
        </w:rPr>
        <w:t>в капельные и курсовые инъекции</w:t>
      </w:r>
      <w:r w:rsidR="00324517">
        <w:rPr>
          <w:rFonts w:cs="Times New Roman"/>
          <w:color w:val="000000" w:themeColor="text1"/>
          <w:lang w:val="ru-RU"/>
        </w:rPr>
        <w:t xml:space="preserve"> не более 10 процедур</w:t>
      </w:r>
      <w:r w:rsidR="003426D7" w:rsidRPr="0057483E">
        <w:rPr>
          <w:rFonts w:cs="Times New Roman"/>
          <w:color w:val="000000" w:themeColor="text1"/>
          <w:lang w:val="ru-RU"/>
        </w:rPr>
        <w:t>), ургентные малые хирургические операции, перевязки, наложение гипсовых повязок;</w:t>
      </w:r>
      <w:r w:rsidR="00342511" w:rsidRPr="0057483E">
        <w:rPr>
          <w:rFonts w:cs="Times New Roman"/>
          <w:color w:val="000000" w:themeColor="text1"/>
          <w:lang w:val="ru-RU"/>
        </w:rPr>
        <w:t xml:space="preserve"> курсовое </w:t>
      </w:r>
      <w:bookmarkStart w:id="6" w:name="_Hlk49351465"/>
      <w:r w:rsidR="00EC5ACA" w:rsidRPr="0057483E">
        <w:rPr>
          <w:rFonts w:cs="Times New Roman"/>
          <w:color w:val="000000" w:themeColor="text1"/>
          <w:lang w:val="ru-RU"/>
        </w:rPr>
        <w:t xml:space="preserve">лечение у врачей </w:t>
      </w:r>
      <w:r w:rsidR="003476E4" w:rsidRPr="0057483E">
        <w:rPr>
          <w:rFonts w:cs="Times New Roman"/>
          <w:color w:val="000000" w:themeColor="text1"/>
          <w:lang w:val="ru-RU"/>
        </w:rPr>
        <w:t>специалистов офтальмолога</w:t>
      </w:r>
      <w:r w:rsidR="00EC5ACA" w:rsidRPr="0057483E">
        <w:rPr>
          <w:rFonts w:cs="Times New Roman"/>
          <w:color w:val="000000" w:themeColor="text1"/>
          <w:lang w:val="ru-RU"/>
        </w:rPr>
        <w:t xml:space="preserve">, отоларинголога, гинеколога, уролога; </w:t>
      </w:r>
      <w:bookmarkEnd w:id="6"/>
      <w:r w:rsidR="00406B71" w:rsidRPr="0057483E">
        <w:rPr>
          <w:rFonts w:cs="Times New Roman"/>
          <w:color w:val="000000" w:themeColor="text1"/>
          <w:lang w:val="ru-RU"/>
        </w:rPr>
        <w:t xml:space="preserve"> </w:t>
      </w:r>
    </w:p>
    <w:p w14:paraId="473C4550" w14:textId="65849B1B" w:rsidR="00342511" w:rsidRPr="0057483E" w:rsidRDefault="003426D7" w:rsidP="0057483E">
      <w:pPr>
        <w:numPr>
          <w:ilvl w:val="1"/>
          <w:numId w:val="13"/>
        </w:numPr>
        <w:jc w:val="both"/>
        <w:rPr>
          <w:rFonts w:cs="Times New Roman"/>
          <w:strike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 xml:space="preserve">Физиотерапевтическое </w:t>
      </w:r>
      <w:r w:rsidR="00CC2C54" w:rsidRPr="0057483E">
        <w:rPr>
          <w:rFonts w:cs="Times New Roman"/>
          <w:b/>
          <w:bCs/>
          <w:color w:val="000000" w:themeColor="text1"/>
          <w:lang w:val="ru-RU"/>
        </w:rPr>
        <w:t xml:space="preserve">лечение: </w:t>
      </w:r>
      <w:r w:rsidR="00CC2C54" w:rsidRPr="0057483E">
        <w:rPr>
          <w:rFonts w:cs="Times New Roman"/>
          <w:color w:val="000000" w:themeColor="text1"/>
          <w:lang w:val="ru-RU"/>
        </w:rPr>
        <w:t>электролечение</w:t>
      </w:r>
      <w:r w:rsidRPr="0057483E">
        <w:rPr>
          <w:rFonts w:cs="Times New Roman"/>
          <w:color w:val="000000" w:themeColor="text1"/>
          <w:lang w:val="ru-RU"/>
        </w:rPr>
        <w:t>, светолечение, теплолечение, лазеротерапия, магнитотерапия</w:t>
      </w:r>
      <w:r w:rsidR="00CC2C54" w:rsidRPr="0057483E">
        <w:rPr>
          <w:rFonts w:cs="Times New Roman"/>
          <w:color w:val="000000" w:themeColor="text1"/>
          <w:lang w:val="ru-RU"/>
        </w:rPr>
        <w:t>, фонофорез</w:t>
      </w:r>
      <w:r w:rsidR="00342511" w:rsidRPr="0057483E">
        <w:rPr>
          <w:rFonts w:cs="Times New Roman"/>
          <w:color w:val="000000" w:themeColor="text1"/>
          <w:lang w:val="ru-RU"/>
        </w:rPr>
        <w:t>;</w:t>
      </w:r>
    </w:p>
    <w:p w14:paraId="13172581" w14:textId="77777777" w:rsidR="004E14E6" w:rsidRPr="0057483E" w:rsidRDefault="003426D7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Классический лечебный массаж</w:t>
      </w:r>
      <w:r w:rsidR="00101204" w:rsidRPr="0057483E">
        <w:rPr>
          <w:rFonts w:cs="Times New Roman"/>
          <w:b/>
          <w:bCs/>
          <w:color w:val="000000" w:themeColor="text1"/>
          <w:lang w:val="ru-RU"/>
        </w:rPr>
        <w:t>:</w:t>
      </w:r>
      <w:bookmarkStart w:id="7" w:name="_Hlk40797333"/>
      <w:r w:rsidR="004E14E6" w:rsidRPr="0057483E">
        <w:rPr>
          <w:rFonts w:cs="Times New Roman"/>
          <w:color w:val="000000" w:themeColor="text1"/>
          <w:lang w:val="ru-RU"/>
        </w:rPr>
        <w:t xml:space="preserve"> </w:t>
      </w:r>
      <w:r w:rsidR="004E14E6" w:rsidRPr="0057483E">
        <w:rPr>
          <w:rFonts w:cs="Times New Roman"/>
          <w:color w:val="000000" w:themeColor="text1"/>
          <w:u w:val="single"/>
          <w:lang w:val="ru-RU"/>
        </w:rPr>
        <w:t>в поликлинике или на дому</w:t>
      </w:r>
      <w:r w:rsidR="004E14E6" w:rsidRPr="0057483E">
        <w:rPr>
          <w:rFonts w:cs="Times New Roman"/>
          <w:color w:val="000000" w:themeColor="text1"/>
          <w:lang w:val="ru-RU"/>
        </w:rPr>
        <w:t xml:space="preserve"> (не более 1 курса в 10 процедур в течение годового прикрепления).</w:t>
      </w:r>
    </w:p>
    <w:p w14:paraId="1BDAD0C2" w14:textId="5F9BA457" w:rsidR="00342511" w:rsidRPr="0057483E" w:rsidRDefault="00342511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Оформление медицинской документации:</w:t>
      </w:r>
      <w:bookmarkEnd w:id="7"/>
      <w:r w:rsidRPr="0057483E">
        <w:rPr>
          <w:rFonts w:cs="Times New Roman"/>
          <w:color w:val="000000" w:themeColor="text1"/>
          <w:lang w:val="ru-RU"/>
        </w:rPr>
        <w:t xml:space="preserve"> э</w:t>
      </w:r>
      <w:r w:rsidR="003426D7" w:rsidRPr="0057483E">
        <w:rPr>
          <w:rFonts w:cs="Times New Roman"/>
          <w:color w:val="000000" w:themeColor="text1"/>
          <w:lang w:val="ru-RU"/>
        </w:rPr>
        <w:t xml:space="preserve">кспертиза трудоспособности, выдача листков нетрудоспособности (родителям по уходу за больным </w:t>
      </w:r>
      <w:r w:rsidR="00074BE7">
        <w:rPr>
          <w:rFonts w:cs="Times New Roman"/>
          <w:color w:val="000000" w:themeColor="text1"/>
          <w:lang w:val="ru-RU"/>
        </w:rPr>
        <w:t>Пациентом</w:t>
      </w:r>
      <w:r w:rsidRPr="0057483E">
        <w:rPr>
          <w:rFonts w:cs="Times New Roman"/>
          <w:color w:val="000000" w:themeColor="text1"/>
          <w:lang w:val="ru-RU"/>
        </w:rPr>
        <w:t>), оформление</w:t>
      </w:r>
      <w:r w:rsidR="003426D7" w:rsidRPr="0057483E">
        <w:rPr>
          <w:rFonts w:cs="Times New Roman"/>
          <w:color w:val="000000" w:themeColor="text1"/>
          <w:lang w:val="ru-RU"/>
        </w:rPr>
        <w:t xml:space="preserve"> рецептов (кроме льготных)</w:t>
      </w:r>
      <w:r w:rsidRPr="0057483E">
        <w:rPr>
          <w:rFonts w:cs="Times New Roman"/>
          <w:color w:val="000000" w:themeColor="text1"/>
          <w:lang w:val="ru-RU"/>
        </w:rPr>
        <w:t xml:space="preserve">, оформление медицинской карты </w:t>
      </w:r>
      <w:r w:rsidR="00074BE7">
        <w:rPr>
          <w:rFonts w:cs="Times New Roman"/>
          <w:color w:val="000000" w:themeColor="text1"/>
          <w:lang w:val="ru-RU"/>
        </w:rPr>
        <w:t>Пациента</w:t>
      </w:r>
      <w:r w:rsidRPr="0057483E">
        <w:rPr>
          <w:rFonts w:cs="Times New Roman"/>
          <w:color w:val="000000" w:themeColor="text1"/>
          <w:lang w:val="ru-RU"/>
        </w:rPr>
        <w:t xml:space="preserve">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анализы),оформление </w:t>
      </w:r>
      <w:r w:rsidR="00D26255" w:rsidRPr="0057483E">
        <w:rPr>
          <w:rFonts w:cs="Times New Roman"/>
          <w:color w:val="000000" w:themeColor="text1"/>
          <w:lang w:val="ru-RU"/>
        </w:rPr>
        <w:t>сертификата о профилактических прививках по форме 156/у-93;</w:t>
      </w:r>
    </w:p>
    <w:p w14:paraId="420F5BD2" w14:textId="77777777" w:rsidR="00953EF5" w:rsidRPr="0057483E" w:rsidRDefault="00953EF5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3D6BAEA0" w14:textId="1FF68B88" w:rsidR="00F52759" w:rsidRPr="0057483E" w:rsidRDefault="006930A5" w:rsidP="0057483E">
      <w:pPr>
        <w:pStyle w:val="ae"/>
        <w:numPr>
          <w:ilvl w:val="0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 </w:t>
      </w:r>
      <w:bookmarkStart w:id="8" w:name="_Hlk40797385"/>
      <w:r w:rsidR="00F52759" w:rsidRPr="0057483E"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</w:p>
    <w:p w14:paraId="67170C96" w14:textId="5560506F" w:rsidR="00F52759" w:rsidRPr="0057483E" w:rsidRDefault="00F52759" w:rsidP="0057483E">
      <w:pPr>
        <w:pStyle w:val="ae"/>
        <w:ind w:left="360"/>
        <w:jc w:val="both"/>
        <w:rPr>
          <w:rFonts w:cs="Times New Roman"/>
          <w:b/>
          <w:bCs/>
          <w:color w:val="000000" w:themeColor="text1"/>
          <w:lang w:val="ru-RU"/>
        </w:rPr>
      </w:pPr>
      <w:bookmarkStart w:id="9" w:name="_Hlk49350635"/>
      <w:r w:rsidRPr="0057483E">
        <w:rPr>
          <w:rFonts w:cs="Times New Roman"/>
          <w:b/>
          <w:bCs/>
          <w:color w:val="000000" w:themeColor="text1"/>
          <w:lang w:val="ru-RU"/>
        </w:rPr>
        <w:t xml:space="preserve">помощь на дому по острому заболеванию </w:t>
      </w:r>
      <w:bookmarkEnd w:id="8"/>
      <w:r w:rsidRPr="0057483E">
        <w:rPr>
          <w:rFonts w:cs="Times New Roman"/>
          <w:color w:val="000000" w:themeColor="text1"/>
          <w:lang w:val="ru-RU"/>
        </w:rPr>
        <w:t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</w:t>
      </w:r>
      <w:r w:rsidRPr="0057483E"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500A74E3" w14:textId="1FBCB923" w:rsidR="007450AA" w:rsidRPr="0057483E" w:rsidRDefault="00F52759" w:rsidP="0057483E">
      <w:pPr>
        <w:pStyle w:val="ae"/>
        <w:ind w:left="36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Cs/>
          <w:color w:val="000000" w:themeColor="text1"/>
          <w:lang w:val="ru-RU"/>
        </w:rPr>
        <w:t>Выезд педиатра на дом не предусматривает оказание скорой и неотложной помощи</w:t>
      </w:r>
    </w:p>
    <w:p w14:paraId="1DB214D7" w14:textId="4BB3AC54" w:rsidR="00C44074" w:rsidRPr="0057483E" w:rsidRDefault="00C44074" w:rsidP="0057483E">
      <w:pPr>
        <w:pStyle w:val="Standard"/>
        <w:numPr>
          <w:ilvl w:val="1"/>
          <w:numId w:val="13"/>
        </w:numPr>
        <w:rPr>
          <w:color w:val="000000" w:themeColor="text1"/>
          <w:kern w:val="0"/>
          <w:sz w:val="24"/>
          <w:szCs w:val="24"/>
          <w:lang w:eastAsia="ar-SA"/>
        </w:rPr>
      </w:pPr>
      <w:r w:rsidRPr="0057483E">
        <w:rPr>
          <w:color w:val="000000" w:themeColor="text1"/>
          <w:kern w:val="0"/>
          <w:sz w:val="24"/>
          <w:szCs w:val="24"/>
          <w:lang w:eastAsia="ar-SA"/>
        </w:rPr>
        <w:t>Услуги среднего медицинского персонала на дому для забора биологического материала (анализ крови) по назначению личного врача</w:t>
      </w:r>
      <w:r w:rsidR="00D314EF" w:rsidRPr="0057483E">
        <w:rPr>
          <w:color w:val="000000" w:themeColor="text1"/>
          <w:kern w:val="0"/>
          <w:sz w:val="24"/>
          <w:szCs w:val="24"/>
          <w:lang w:eastAsia="ar-SA"/>
        </w:rPr>
        <w:t>,</w:t>
      </w:r>
      <w:r w:rsidRPr="0057483E">
        <w:rPr>
          <w:color w:val="000000" w:themeColor="text1"/>
          <w:kern w:val="0"/>
          <w:sz w:val="24"/>
          <w:szCs w:val="24"/>
          <w:lang w:eastAsia="ar-SA"/>
        </w:rPr>
        <w:t xml:space="preserve"> (в период острой формы заболеваний, при профилактических осмотрах и подготовке к вакцинации)</w:t>
      </w:r>
      <w:r w:rsidR="00D314EF" w:rsidRPr="0057483E">
        <w:rPr>
          <w:color w:val="000000" w:themeColor="text1"/>
          <w:kern w:val="0"/>
          <w:sz w:val="24"/>
          <w:szCs w:val="24"/>
          <w:lang w:eastAsia="ar-SA"/>
        </w:rPr>
        <w:t xml:space="preserve">, забор анализа мочи и кала проводится одновременно с забором для анализа крови. </w:t>
      </w:r>
    </w:p>
    <w:bookmarkEnd w:id="9"/>
    <w:p w14:paraId="406E0C0C" w14:textId="77777777" w:rsidR="00B14E12" w:rsidRPr="0057483E" w:rsidRDefault="00B14E12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0F225706" w14:textId="419AF536" w:rsidR="007450AA" w:rsidRPr="0057483E" w:rsidRDefault="00342511" w:rsidP="0057483E">
      <w:pPr>
        <w:pStyle w:val="ae"/>
        <w:numPr>
          <w:ilvl w:val="0"/>
          <w:numId w:val="13"/>
        </w:numPr>
        <w:tabs>
          <w:tab w:val="left" w:pos="0"/>
        </w:tabs>
        <w:jc w:val="both"/>
        <w:rPr>
          <w:rFonts w:cs="Times New Roman"/>
          <w:b/>
          <w:bCs/>
          <w:iCs/>
          <w:color w:val="000000" w:themeColor="text1"/>
          <w:lang w:val="ru-RU"/>
        </w:rPr>
      </w:pPr>
      <w:r w:rsidRPr="0057483E">
        <w:rPr>
          <w:rFonts w:cs="Times New Roman"/>
          <w:b/>
          <w:bCs/>
          <w:iCs/>
          <w:color w:val="000000" w:themeColor="text1"/>
          <w:lang w:val="ru-RU"/>
        </w:rPr>
        <w:t>ПЛАНОВЫЕ И ПРОФИЛАКТИЧЕСКИЕ МЕДИЦИНСКИЕ УСЛУГИ:</w:t>
      </w:r>
    </w:p>
    <w:p w14:paraId="1A84D11E" w14:textId="1BA8167D" w:rsidR="007450AA" w:rsidRPr="007F7CDC" w:rsidRDefault="003426D7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Регулярные профилактические медицинские осмотры врачом педиатром на </w:t>
      </w:r>
      <w:r w:rsidR="00CA00CC" w:rsidRPr="0057483E">
        <w:rPr>
          <w:rFonts w:cs="Times New Roman"/>
          <w:color w:val="000000" w:themeColor="text1"/>
          <w:lang w:val="ru-RU"/>
        </w:rPr>
        <w:t xml:space="preserve">первом </w:t>
      </w:r>
      <w:r w:rsidR="00CA00CC" w:rsidRPr="0057483E">
        <w:rPr>
          <w:rFonts w:cs="Times New Roman"/>
          <w:b/>
          <w:bCs/>
          <w:color w:val="000000" w:themeColor="text1"/>
          <w:lang w:val="ru-RU"/>
        </w:rPr>
        <w:t>году</w:t>
      </w:r>
      <w:r w:rsidRPr="0057483E">
        <w:rPr>
          <w:rFonts w:cs="Times New Roman"/>
          <w:b/>
          <w:bCs/>
          <w:color w:val="000000" w:themeColor="text1"/>
          <w:lang w:val="ru-RU"/>
        </w:rPr>
        <w:t xml:space="preserve"> жизни </w:t>
      </w:r>
      <w:r w:rsidR="00074BE7">
        <w:rPr>
          <w:rFonts w:cs="Times New Roman"/>
          <w:b/>
          <w:bCs/>
          <w:color w:val="000000" w:themeColor="text1"/>
          <w:lang w:val="ru-RU"/>
        </w:rPr>
        <w:t>Пациента</w:t>
      </w:r>
      <w:r w:rsidRPr="0057483E">
        <w:rPr>
          <w:rFonts w:cs="Times New Roman"/>
          <w:b/>
          <w:bCs/>
          <w:color w:val="000000" w:themeColor="text1"/>
          <w:lang w:val="ru-RU"/>
        </w:rPr>
        <w:t xml:space="preserve"> на </w:t>
      </w:r>
      <w:r w:rsidR="00CA00CC" w:rsidRPr="0057483E">
        <w:rPr>
          <w:rFonts w:cs="Times New Roman"/>
          <w:b/>
          <w:bCs/>
          <w:color w:val="000000" w:themeColor="text1"/>
          <w:lang w:val="ru-RU"/>
        </w:rPr>
        <w:t>дому.</w:t>
      </w:r>
    </w:p>
    <w:p w14:paraId="207A4E36" w14:textId="77777777" w:rsidR="007F7CDC" w:rsidRPr="007F7CDC" w:rsidRDefault="007F7CDC" w:rsidP="007F7CDC">
      <w:pPr>
        <w:pStyle w:val="ae"/>
        <w:numPr>
          <w:ilvl w:val="1"/>
          <w:numId w:val="13"/>
        </w:numPr>
        <w:rPr>
          <w:rFonts w:cs="Times New Roman"/>
          <w:color w:val="000000" w:themeColor="text1"/>
          <w:lang w:val="ru-RU"/>
        </w:rPr>
      </w:pPr>
      <w:r w:rsidRPr="007F7CDC">
        <w:rPr>
          <w:rFonts w:cs="Times New Roman"/>
          <w:color w:val="000000" w:themeColor="text1"/>
          <w:lang w:val="ru-RU"/>
        </w:rPr>
        <w:lastRenderedPageBreak/>
        <w:t>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5A2DF45D" w14:textId="77777777" w:rsidR="007F7CDC" w:rsidRPr="0057483E" w:rsidRDefault="007F7CDC" w:rsidP="007F7CDC">
      <w:pPr>
        <w:ind w:left="360"/>
        <w:jc w:val="both"/>
        <w:rPr>
          <w:rFonts w:cs="Times New Roman"/>
          <w:color w:val="000000" w:themeColor="text1"/>
          <w:lang w:val="ru-RU"/>
        </w:rPr>
      </w:pPr>
    </w:p>
    <w:p w14:paraId="74572DE8" w14:textId="77777777" w:rsidR="007450AA" w:rsidRPr="0057483E" w:rsidRDefault="003426D7" w:rsidP="0057483E">
      <w:pPr>
        <w:ind w:left="709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График медицинских профилактических осмотров врача педиатра:</w:t>
      </w:r>
    </w:p>
    <w:tbl>
      <w:tblPr>
        <w:tblStyle w:val="af5"/>
        <w:tblW w:w="9356" w:type="dxa"/>
        <w:tblInd w:w="-5" w:type="dxa"/>
        <w:tblLook w:val="04A0" w:firstRow="1" w:lastRow="0" w:firstColumn="1" w:lastColumn="0" w:noHBand="0" w:noVBand="1"/>
      </w:tblPr>
      <w:tblGrid>
        <w:gridCol w:w="3591"/>
        <w:gridCol w:w="5765"/>
      </w:tblGrid>
      <w:tr w:rsidR="0057483E" w:rsidRPr="0057483E" w14:paraId="08589FD1" w14:textId="77777777">
        <w:tc>
          <w:tcPr>
            <w:tcW w:w="3591" w:type="dxa"/>
            <w:shd w:val="clear" w:color="auto" w:fill="auto"/>
          </w:tcPr>
          <w:p w14:paraId="4F891E75" w14:textId="77777777" w:rsidR="007450AA" w:rsidRPr="0057483E" w:rsidRDefault="003426D7" w:rsidP="0057483E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5764" w:type="dxa"/>
            <w:shd w:val="clear" w:color="auto" w:fill="auto"/>
          </w:tcPr>
          <w:p w14:paraId="5A624E09" w14:textId="77777777" w:rsidR="007450AA" w:rsidRPr="0057483E" w:rsidRDefault="003426D7" w:rsidP="0057483E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Патронаж</w:t>
            </w:r>
          </w:p>
        </w:tc>
      </w:tr>
      <w:tr w:rsidR="0057483E" w:rsidRPr="0057483E" w14:paraId="646CB695" w14:textId="77777777">
        <w:tc>
          <w:tcPr>
            <w:tcW w:w="3591" w:type="dxa"/>
            <w:shd w:val="clear" w:color="auto" w:fill="auto"/>
          </w:tcPr>
          <w:p w14:paraId="4AF7C1A8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На первом месяце жизни</w:t>
            </w:r>
          </w:p>
        </w:tc>
        <w:tc>
          <w:tcPr>
            <w:tcW w:w="5764" w:type="dxa"/>
            <w:shd w:val="clear" w:color="auto" w:fill="auto"/>
          </w:tcPr>
          <w:p w14:paraId="1DCD34BB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1 раз в 10 дней</w:t>
            </w:r>
          </w:p>
        </w:tc>
      </w:tr>
      <w:tr w:rsidR="0057483E" w:rsidRPr="0057483E" w14:paraId="24FA9AC8" w14:textId="77777777">
        <w:tc>
          <w:tcPr>
            <w:tcW w:w="3591" w:type="dxa"/>
            <w:shd w:val="clear" w:color="auto" w:fill="auto"/>
          </w:tcPr>
          <w:p w14:paraId="39A56B5D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От 1 месяца до 1 года</w:t>
            </w:r>
          </w:p>
        </w:tc>
        <w:tc>
          <w:tcPr>
            <w:tcW w:w="5764" w:type="dxa"/>
            <w:shd w:val="clear" w:color="auto" w:fill="auto"/>
          </w:tcPr>
          <w:p w14:paraId="1A14A495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</w:tr>
    </w:tbl>
    <w:p w14:paraId="4AE36B3F" w14:textId="11963C16" w:rsidR="00CA00CC" w:rsidRPr="0057483E" w:rsidRDefault="00CA00CC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1F227DD4" w14:textId="741FAB10" w:rsidR="00CA00CC" w:rsidRPr="0057483E" w:rsidRDefault="00CA00CC" w:rsidP="0057483E">
      <w:pPr>
        <w:pStyle w:val="ae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  <w:r w:rsidRPr="0057483E">
        <w:rPr>
          <w:rFonts w:eastAsiaTheme="minorEastAsia" w:cs="Times New Roman"/>
          <w:color w:val="000000" w:themeColor="text1"/>
          <w:lang w:val="ru-RU" w:eastAsia="ru-RU"/>
        </w:rPr>
        <w:t>Патронаж медицинской сестры на дому по показаниям - советы по уходу за новорожденным, информация о прогулках, купании, питании, закаливании, правильном</w:t>
      </w:r>
      <w:r w:rsidRPr="0057483E">
        <w:rPr>
          <w:rFonts w:eastAsiaTheme="minorEastAsia" w:cs="Times New Roman"/>
          <w:color w:val="000000" w:themeColor="text1"/>
          <w:lang w:eastAsia="ru-RU"/>
        </w:rPr>
        <w:t> </w:t>
      </w:r>
      <w:r w:rsidRPr="0057483E">
        <w:rPr>
          <w:rFonts w:eastAsiaTheme="minorEastAsia" w:cs="Times New Roman"/>
          <w:color w:val="000000" w:themeColor="text1"/>
          <w:lang w:val="ru-RU" w:eastAsia="ru-RU"/>
        </w:rPr>
        <w:t>питании для кормящей мамы.</w:t>
      </w:r>
    </w:p>
    <w:p w14:paraId="7DF2890F" w14:textId="77777777" w:rsidR="00B14E12" w:rsidRPr="0057483E" w:rsidRDefault="00B14E12" w:rsidP="0057483E">
      <w:pPr>
        <w:pStyle w:val="ae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</w:p>
    <w:p w14:paraId="3F0FD4F9" w14:textId="2B82515B" w:rsidR="00CA00CC" w:rsidRPr="0057483E" w:rsidRDefault="00B14E12" w:rsidP="0057483E">
      <w:pPr>
        <w:pStyle w:val="ae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  <w:r w:rsidRPr="0057483E">
        <w:rPr>
          <w:rFonts w:eastAsiaTheme="minorEastAsia" w:cs="Times New Roman"/>
          <w:color w:val="000000" w:themeColor="text1"/>
          <w:lang w:val="ru-RU" w:eastAsia="ru-RU"/>
        </w:rPr>
        <w:t>Обучение оздоровительному массажу, лечебной гимнастике, выдача рекомендаций по уходу за новорожденным и вскармливанию</w:t>
      </w:r>
      <w:r w:rsidRPr="0057483E">
        <w:rPr>
          <w:rFonts w:eastAsiaTheme="minorEastAsia" w:cs="Times New Roman"/>
          <w:color w:val="000000" w:themeColor="text1"/>
          <w:lang w:val="ru-RU" w:eastAsia="ru-RU"/>
        </w:rPr>
        <w:cr/>
        <w:t>Рекомендации врача-педиатра по рациональному питанию, закаливанию, профилактике заболеваний</w:t>
      </w:r>
      <w:r w:rsidRPr="0057483E">
        <w:rPr>
          <w:rFonts w:eastAsiaTheme="minorEastAsia" w:cs="Times New Roman"/>
          <w:color w:val="000000" w:themeColor="text1"/>
          <w:lang w:val="ru-RU" w:eastAsia="ru-RU"/>
        </w:rPr>
        <w:cr/>
      </w:r>
    </w:p>
    <w:p w14:paraId="46189BC7" w14:textId="77777777" w:rsidR="007450AA" w:rsidRPr="0057483E" w:rsidRDefault="003426D7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Профилактические мероприятия согласно приказу МЗ РФ 514 н от 10.08.2017г.</w:t>
      </w:r>
    </w:p>
    <w:p w14:paraId="391CEB66" w14:textId="0C8111D3" w:rsidR="007450AA" w:rsidRPr="0057483E" w:rsidRDefault="003426D7" w:rsidP="0057483E">
      <w:p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«О порядке проведения профилактических медицинских осмотров несовершеннолетних)» </w:t>
      </w:r>
    </w:p>
    <w:tbl>
      <w:tblPr>
        <w:tblStyle w:val="af5"/>
        <w:tblW w:w="9492" w:type="dxa"/>
        <w:tblInd w:w="-147" w:type="dxa"/>
        <w:tblLook w:val="04A0" w:firstRow="1" w:lastRow="0" w:firstColumn="1" w:lastColumn="0" w:noHBand="0" w:noVBand="1"/>
      </w:tblPr>
      <w:tblGrid>
        <w:gridCol w:w="2444"/>
        <w:gridCol w:w="3571"/>
        <w:gridCol w:w="3477"/>
      </w:tblGrid>
      <w:tr w:rsidR="0057483E" w:rsidRPr="0057483E" w14:paraId="5E6E541B" w14:textId="77777777" w:rsidTr="00C944EC">
        <w:tc>
          <w:tcPr>
            <w:tcW w:w="1843" w:type="dxa"/>
            <w:shd w:val="clear" w:color="auto" w:fill="auto"/>
          </w:tcPr>
          <w:p w14:paraId="3E207B18" w14:textId="77777777" w:rsidR="00F52759" w:rsidRPr="0057483E" w:rsidRDefault="00F52759" w:rsidP="0057483E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2694" w:type="dxa"/>
            <w:shd w:val="clear" w:color="auto" w:fill="auto"/>
          </w:tcPr>
          <w:p w14:paraId="7F1F14AB" w14:textId="77777777" w:rsidR="00F52759" w:rsidRPr="0057483E" w:rsidRDefault="00F52759" w:rsidP="0057483E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Осмотр врачами специалистами</w:t>
            </w:r>
          </w:p>
        </w:tc>
        <w:tc>
          <w:tcPr>
            <w:tcW w:w="2623" w:type="dxa"/>
            <w:shd w:val="clear" w:color="auto" w:fill="auto"/>
          </w:tcPr>
          <w:p w14:paraId="6668D2DD" w14:textId="77777777" w:rsidR="00F52759" w:rsidRPr="0057483E" w:rsidRDefault="00F52759" w:rsidP="0057483E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Инструментальные обследования</w:t>
            </w:r>
          </w:p>
        </w:tc>
      </w:tr>
      <w:tr w:rsidR="0057483E" w:rsidRPr="00EC64CB" w14:paraId="3A28FE32" w14:textId="77777777" w:rsidTr="00C944EC">
        <w:tc>
          <w:tcPr>
            <w:tcW w:w="1843" w:type="dxa"/>
            <w:shd w:val="clear" w:color="auto" w:fill="auto"/>
          </w:tcPr>
          <w:p w14:paraId="499D7842" w14:textId="77777777" w:rsidR="00F52759" w:rsidRPr="0057483E" w:rsidRDefault="00F52759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1 месяц</w:t>
            </w:r>
          </w:p>
        </w:tc>
        <w:tc>
          <w:tcPr>
            <w:tcW w:w="2694" w:type="dxa"/>
            <w:shd w:val="clear" w:color="auto" w:fill="auto"/>
          </w:tcPr>
          <w:p w14:paraId="391B5DC2" w14:textId="77777777" w:rsidR="00F52759" w:rsidRPr="0057483E" w:rsidRDefault="00F52759" w:rsidP="0057483E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 w:rsidRPr="0057483E"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Детский хирург</w:t>
            </w:r>
          </w:p>
          <w:p w14:paraId="69E8B6E3" w14:textId="77777777" w:rsidR="00F52759" w:rsidRPr="0057483E" w:rsidRDefault="00F52759" w:rsidP="0057483E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 w:rsidRPr="0057483E"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Офтальмолог</w:t>
            </w:r>
          </w:p>
          <w:p w14:paraId="1FBD1362" w14:textId="77777777" w:rsidR="00F52759" w:rsidRPr="0057483E" w:rsidRDefault="00F52759" w:rsidP="0057483E">
            <w:pPr>
              <w:suppressAutoHyphens w:val="0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  <w:r w:rsidRPr="0057483E"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Невролог</w:t>
            </w:r>
          </w:p>
          <w:p w14:paraId="339D662D" w14:textId="77777777" w:rsidR="00F52759" w:rsidRPr="0057483E" w:rsidRDefault="00F52759" w:rsidP="0057483E">
            <w:pPr>
              <w:suppressAutoHyphens w:val="0"/>
              <w:rPr>
                <w:rFonts w:cs="Times New Roman"/>
                <w:i/>
                <w:iCs/>
                <w:color w:val="000000" w:themeColor="text1"/>
                <w:lang w:val="ru-RU" w:eastAsia="ru-RU"/>
              </w:rPr>
            </w:pPr>
            <w:r w:rsidRPr="0057483E"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  <w:t>Стоматолог</w:t>
            </w:r>
          </w:p>
        </w:tc>
        <w:tc>
          <w:tcPr>
            <w:tcW w:w="2623" w:type="dxa"/>
            <w:shd w:val="clear" w:color="auto" w:fill="auto"/>
          </w:tcPr>
          <w:p w14:paraId="3865A271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УЗИ органов брюшной полости </w:t>
            </w:r>
          </w:p>
          <w:p w14:paraId="2E159794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УЗИ почек </w:t>
            </w:r>
          </w:p>
          <w:p w14:paraId="0D64CA08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УЗИ сердца </w:t>
            </w:r>
          </w:p>
          <w:p w14:paraId="6EA75066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УЗИ тазобедренных суставов</w:t>
            </w:r>
          </w:p>
          <w:p w14:paraId="23C43B70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 УЗИ головного мозга (нейросонография)</w:t>
            </w:r>
          </w:p>
        </w:tc>
      </w:tr>
      <w:tr w:rsidR="0057483E" w:rsidRPr="0057483E" w14:paraId="102FE1B7" w14:textId="77777777" w:rsidTr="00C944EC">
        <w:tc>
          <w:tcPr>
            <w:tcW w:w="1843" w:type="dxa"/>
            <w:shd w:val="clear" w:color="auto" w:fill="auto"/>
          </w:tcPr>
          <w:p w14:paraId="51AC9B15" w14:textId="77777777" w:rsidR="00F52759" w:rsidRPr="0057483E" w:rsidRDefault="00F52759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2 месяца</w:t>
            </w:r>
          </w:p>
        </w:tc>
        <w:tc>
          <w:tcPr>
            <w:tcW w:w="2694" w:type="dxa"/>
            <w:shd w:val="clear" w:color="auto" w:fill="auto"/>
          </w:tcPr>
          <w:p w14:paraId="65C64314" w14:textId="77777777" w:rsidR="00F52759" w:rsidRPr="0057483E" w:rsidRDefault="00F52759" w:rsidP="0057483E">
            <w:pPr>
              <w:suppressAutoHyphens w:val="0"/>
              <w:jc w:val="center"/>
              <w:rPr>
                <w:rStyle w:val="a3"/>
                <w:rFonts w:cs="Times New Roman"/>
                <w:i w:val="0"/>
                <w:iCs w:val="0"/>
                <w:color w:val="000000" w:themeColor="text1"/>
                <w:lang w:val="ru-RU"/>
              </w:rPr>
            </w:pPr>
          </w:p>
        </w:tc>
        <w:tc>
          <w:tcPr>
            <w:tcW w:w="2623" w:type="dxa"/>
            <w:shd w:val="clear" w:color="auto" w:fill="auto"/>
          </w:tcPr>
          <w:p w14:paraId="020836ED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57483E" w:rsidRPr="0057483E" w14:paraId="4A6916EC" w14:textId="77777777" w:rsidTr="00C944EC">
        <w:tc>
          <w:tcPr>
            <w:tcW w:w="1843" w:type="dxa"/>
            <w:shd w:val="clear" w:color="auto" w:fill="auto"/>
          </w:tcPr>
          <w:p w14:paraId="17F2E521" w14:textId="77777777" w:rsidR="00F52759" w:rsidRPr="0057483E" w:rsidRDefault="00F52759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3 месяца</w:t>
            </w:r>
          </w:p>
        </w:tc>
        <w:tc>
          <w:tcPr>
            <w:tcW w:w="2694" w:type="dxa"/>
            <w:shd w:val="clear" w:color="auto" w:fill="auto"/>
          </w:tcPr>
          <w:p w14:paraId="5C4CDD95" w14:textId="77777777" w:rsidR="00F52759" w:rsidRPr="0057483E" w:rsidRDefault="00F52759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2623" w:type="dxa"/>
            <w:shd w:val="clear" w:color="auto" w:fill="auto"/>
          </w:tcPr>
          <w:p w14:paraId="0BDD789F" w14:textId="77777777" w:rsidR="00F52759" w:rsidRPr="0057483E" w:rsidRDefault="00F52759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57483E" w:rsidRPr="00EC64CB" w14:paraId="1B703E3B" w14:textId="77777777" w:rsidTr="00C944EC">
        <w:trPr>
          <w:trHeight w:val="1501"/>
        </w:trPr>
        <w:tc>
          <w:tcPr>
            <w:tcW w:w="1843" w:type="dxa"/>
            <w:shd w:val="clear" w:color="auto" w:fill="auto"/>
          </w:tcPr>
          <w:p w14:paraId="3CA12730" w14:textId="77777777" w:rsidR="00F52759" w:rsidRPr="0057483E" w:rsidRDefault="00F52759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12 месяцев</w:t>
            </w:r>
          </w:p>
        </w:tc>
        <w:tc>
          <w:tcPr>
            <w:tcW w:w="2694" w:type="dxa"/>
            <w:shd w:val="clear" w:color="auto" w:fill="auto"/>
          </w:tcPr>
          <w:p w14:paraId="0D6932E8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Отоларинголог</w:t>
            </w:r>
          </w:p>
          <w:p w14:paraId="17D2B94A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Невролог</w:t>
            </w:r>
          </w:p>
          <w:p w14:paraId="0A1AF88B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Детский хирург</w:t>
            </w:r>
          </w:p>
          <w:p w14:paraId="47BDA9DD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Офтальмолог</w:t>
            </w:r>
          </w:p>
          <w:p w14:paraId="522A540F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Травматолог-ортопед</w:t>
            </w:r>
          </w:p>
        </w:tc>
        <w:tc>
          <w:tcPr>
            <w:tcW w:w="2623" w:type="dxa"/>
            <w:shd w:val="clear" w:color="auto" w:fill="auto"/>
          </w:tcPr>
          <w:p w14:paraId="3CE795F2" w14:textId="77777777" w:rsidR="00F52759" w:rsidRPr="0057483E" w:rsidRDefault="00F52759" w:rsidP="0057483E">
            <w:pPr>
              <w:rPr>
                <w:rFonts w:cs="Times New Roman"/>
                <w:color w:val="000000" w:themeColor="text1"/>
                <w:lang w:val="ru-RU"/>
              </w:rPr>
            </w:pPr>
          </w:p>
        </w:tc>
      </w:tr>
    </w:tbl>
    <w:p w14:paraId="257F742F" w14:textId="77777777" w:rsidR="007450AA" w:rsidRPr="0057483E" w:rsidRDefault="007450AA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73920C49" w14:textId="0EB3EBB9" w:rsidR="00CA00CC" w:rsidRPr="0057483E" w:rsidRDefault="00CA00CC" w:rsidP="0057483E">
      <w:pPr>
        <w:pStyle w:val="ae"/>
        <w:ind w:left="284" w:firstLine="424"/>
        <w:jc w:val="both"/>
        <w:rPr>
          <w:rFonts w:eastAsiaTheme="minorEastAsia" w:cs="Times New Roman"/>
          <w:color w:val="000000" w:themeColor="text1"/>
          <w:lang w:val="ru-RU" w:eastAsia="ru-RU"/>
        </w:rPr>
      </w:pPr>
      <w:r w:rsidRPr="0057483E">
        <w:rPr>
          <w:rFonts w:eastAsiaTheme="minorEastAsia" w:cs="Times New Roman"/>
          <w:color w:val="000000" w:themeColor="text1"/>
          <w:lang w:val="ru-RU" w:eastAsia="ru-RU"/>
        </w:rPr>
        <w:t>Патронаж врачей специалистов в декретированные сроки</w:t>
      </w:r>
      <w:r w:rsidR="00B14E12" w:rsidRPr="0057483E">
        <w:rPr>
          <w:rFonts w:eastAsiaTheme="minorEastAsia" w:cs="Times New Roman"/>
          <w:color w:val="000000" w:themeColor="text1"/>
          <w:lang w:val="ru-RU" w:eastAsia="ru-RU"/>
        </w:rPr>
        <w:t xml:space="preserve"> </w:t>
      </w:r>
      <w:r w:rsidR="00B14E12" w:rsidRPr="0057483E">
        <w:rPr>
          <w:rFonts w:eastAsiaTheme="minorEastAsia" w:cs="Times New Roman"/>
          <w:b/>
          <w:bCs/>
          <w:color w:val="000000" w:themeColor="text1"/>
          <w:lang w:val="ru-RU" w:eastAsia="ru-RU"/>
        </w:rPr>
        <w:t>в поликлинике или</w:t>
      </w:r>
      <w:r w:rsidRPr="0057483E"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 на дому</w:t>
      </w:r>
      <w:r w:rsidR="00B14E12" w:rsidRPr="0057483E">
        <w:rPr>
          <w:rFonts w:eastAsiaTheme="minorEastAsia" w:cs="Times New Roman"/>
          <w:b/>
          <w:bCs/>
          <w:color w:val="000000" w:themeColor="text1"/>
          <w:lang w:val="ru-RU" w:eastAsia="ru-RU"/>
        </w:rPr>
        <w:t xml:space="preserve"> </w:t>
      </w:r>
      <w:r w:rsidRPr="0057483E">
        <w:rPr>
          <w:rFonts w:eastAsiaTheme="minorEastAsia" w:cs="Times New Roman"/>
          <w:color w:val="000000" w:themeColor="text1"/>
          <w:lang w:val="ru-RU" w:eastAsia="ru-RU"/>
        </w:rPr>
        <w:t>(кроме специалистов, объем обследования у которых требует наличия маломобильного оборудования).</w:t>
      </w:r>
    </w:p>
    <w:p w14:paraId="2598F788" w14:textId="77777777" w:rsidR="007450AA" w:rsidRPr="0057483E" w:rsidRDefault="007450AA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7E1296FB" w14:textId="2CA2ACCF" w:rsidR="00BB7683" w:rsidRPr="0057483E" w:rsidRDefault="007A10E4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 xml:space="preserve"> </w:t>
      </w:r>
      <w:r w:rsidR="00BB7683" w:rsidRPr="0057483E">
        <w:rPr>
          <w:rFonts w:cs="Times New Roman"/>
          <w:b/>
          <w:bCs/>
          <w:color w:val="000000" w:themeColor="text1"/>
          <w:lang w:val="ru-RU"/>
        </w:rPr>
        <w:t>Забор анализов в клинике или на дому:</w:t>
      </w:r>
      <w:r w:rsidR="00BB7683" w:rsidRPr="0057483E">
        <w:rPr>
          <w:rFonts w:cs="Times New Roman"/>
          <w:color w:val="000000" w:themeColor="text1"/>
          <w:lang w:val="ru-RU"/>
        </w:rPr>
        <w:t xml:space="preserve"> забор анализа мочи проводится одновременно с забором для анализа крови</w:t>
      </w:r>
      <w:r w:rsidR="00BB7683" w:rsidRPr="0057483E">
        <w:rPr>
          <w:rFonts w:cs="Times New Roman"/>
          <w:b/>
          <w:bCs/>
          <w:color w:val="000000" w:themeColor="text1"/>
          <w:lang w:val="ru-RU"/>
        </w:rPr>
        <w:t xml:space="preserve"> </w:t>
      </w:r>
    </w:p>
    <w:p w14:paraId="74B56063" w14:textId="77777777" w:rsidR="007450AA" w:rsidRPr="0057483E" w:rsidRDefault="007450AA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6D3FAA40" w14:textId="77CC45FB" w:rsidR="007450AA" w:rsidRPr="0057483E" w:rsidRDefault="007A10E4" w:rsidP="0057483E">
      <w:pPr>
        <w:numPr>
          <w:ilvl w:val="1"/>
          <w:numId w:val="13"/>
        </w:numPr>
        <w:jc w:val="both"/>
        <w:rPr>
          <w:rFonts w:cs="Times New Roman"/>
          <w:color w:val="000000" w:themeColor="text1"/>
          <w:lang w:val="ru-RU"/>
        </w:rPr>
      </w:pPr>
      <w:bookmarkStart w:id="10" w:name="_Hlk33517750"/>
      <w:r w:rsidRPr="0057483E">
        <w:rPr>
          <w:rFonts w:cs="Times New Roman"/>
          <w:color w:val="000000" w:themeColor="text1"/>
          <w:lang w:val="ru-RU"/>
        </w:rPr>
        <w:t xml:space="preserve"> </w:t>
      </w:r>
      <w:r w:rsidR="003426D7" w:rsidRPr="0057483E">
        <w:rPr>
          <w:rFonts w:cs="Times New Roman"/>
          <w:color w:val="000000" w:themeColor="text1"/>
          <w:lang w:val="ru-RU"/>
        </w:rPr>
        <w:t xml:space="preserve">Вакцинопрофилактика проводится в объемы и сроки, регламентированные национальным календарем профилактических прививок </w:t>
      </w:r>
      <w:r w:rsidR="00DC719E" w:rsidRPr="0057483E">
        <w:rPr>
          <w:rFonts w:cs="Times New Roman"/>
          <w:color w:val="000000" w:themeColor="text1"/>
          <w:lang w:val="ru-RU"/>
        </w:rPr>
        <w:t xml:space="preserve">согласно приказу МЗ РФ </w:t>
      </w:r>
      <w:bookmarkStart w:id="11" w:name="_Hlk33517931"/>
      <w:r w:rsidR="00DC719E" w:rsidRPr="0057483E">
        <w:rPr>
          <w:rFonts w:cs="Times New Roman"/>
          <w:color w:val="000000" w:themeColor="text1"/>
          <w:lang w:val="ru-RU"/>
        </w:rPr>
        <w:t>№ 125н от 21.03.2014 г</w:t>
      </w:r>
      <w:bookmarkEnd w:id="11"/>
      <w:r w:rsidR="00DC719E" w:rsidRPr="0057483E">
        <w:rPr>
          <w:rFonts w:cs="Times New Roman"/>
          <w:color w:val="000000" w:themeColor="text1"/>
          <w:lang w:val="ru-RU"/>
        </w:rPr>
        <w:t>. вакцинами</w:t>
      </w:r>
      <w:r w:rsidR="003426D7" w:rsidRPr="0057483E">
        <w:rPr>
          <w:rFonts w:cs="Times New Roman"/>
          <w:color w:val="000000" w:themeColor="text1"/>
          <w:lang w:val="ru-RU"/>
        </w:rPr>
        <w:t xml:space="preserve"> отечественного или импортного производства по медицинским показаниям и назначению врача</w:t>
      </w:r>
      <w:r w:rsidR="00B14E12" w:rsidRPr="0057483E">
        <w:rPr>
          <w:rFonts w:cs="Times New Roman"/>
          <w:color w:val="000000" w:themeColor="text1"/>
          <w:lang w:val="ru-RU"/>
        </w:rPr>
        <w:t xml:space="preserve"> в поликлинике</w:t>
      </w:r>
      <w:r w:rsidR="003426D7" w:rsidRPr="0057483E">
        <w:rPr>
          <w:rFonts w:cs="Times New Roman"/>
          <w:color w:val="000000" w:themeColor="text1"/>
          <w:lang w:val="ru-RU"/>
        </w:rPr>
        <w:t>. При наличии медицинских противопоказаний вакцинация проводится по индивидуальному календарю прививок.</w:t>
      </w:r>
    </w:p>
    <w:bookmarkEnd w:id="10"/>
    <w:p w14:paraId="3E7355DB" w14:textId="77777777" w:rsidR="007450AA" w:rsidRPr="0057483E" w:rsidRDefault="007450AA" w:rsidP="0057483E">
      <w:pPr>
        <w:ind w:left="709"/>
        <w:jc w:val="both"/>
        <w:rPr>
          <w:rFonts w:cs="Times New Roman"/>
          <w:color w:val="000000" w:themeColor="text1"/>
          <w:lang w:val="ru-RU"/>
        </w:rPr>
      </w:pPr>
    </w:p>
    <w:p w14:paraId="69B18F18" w14:textId="77777777" w:rsidR="007450AA" w:rsidRPr="0057483E" w:rsidRDefault="003426D7" w:rsidP="0057483E">
      <w:pPr>
        <w:ind w:left="709"/>
        <w:jc w:val="center"/>
        <w:rPr>
          <w:rFonts w:cs="Times New Roman"/>
          <w:b/>
          <w:bCs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Календарь вакцинопрофилактики</w:t>
      </w:r>
    </w:p>
    <w:tbl>
      <w:tblPr>
        <w:tblStyle w:val="af5"/>
        <w:tblW w:w="9492" w:type="dxa"/>
        <w:tblInd w:w="-147" w:type="dxa"/>
        <w:tblLook w:val="04A0" w:firstRow="1" w:lastRow="0" w:firstColumn="1" w:lastColumn="0" w:noHBand="0" w:noVBand="1"/>
      </w:tblPr>
      <w:tblGrid>
        <w:gridCol w:w="2551"/>
        <w:gridCol w:w="6941"/>
      </w:tblGrid>
      <w:tr w:rsidR="0057483E" w:rsidRPr="0057483E" w14:paraId="1321F0E5" w14:textId="77777777">
        <w:tc>
          <w:tcPr>
            <w:tcW w:w="2551" w:type="dxa"/>
            <w:shd w:val="clear" w:color="auto" w:fill="auto"/>
          </w:tcPr>
          <w:p w14:paraId="5BCB7212" w14:textId="77777777" w:rsidR="007450AA" w:rsidRPr="0057483E" w:rsidRDefault="003426D7" w:rsidP="0057483E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Возраст</w:t>
            </w:r>
          </w:p>
        </w:tc>
        <w:tc>
          <w:tcPr>
            <w:tcW w:w="6940" w:type="dxa"/>
            <w:shd w:val="clear" w:color="auto" w:fill="auto"/>
          </w:tcPr>
          <w:p w14:paraId="26E3FB07" w14:textId="77777777" w:rsidR="007450AA" w:rsidRPr="0057483E" w:rsidRDefault="003426D7" w:rsidP="0057483E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Вакцинация</w:t>
            </w:r>
          </w:p>
        </w:tc>
      </w:tr>
      <w:tr w:rsidR="0057483E" w:rsidRPr="00EC64CB" w14:paraId="4825A3C4" w14:textId="77777777">
        <w:trPr>
          <w:trHeight w:val="421"/>
        </w:trPr>
        <w:tc>
          <w:tcPr>
            <w:tcW w:w="2551" w:type="dxa"/>
            <w:shd w:val="clear" w:color="auto" w:fill="auto"/>
          </w:tcPr>
          <w:p w14:paraId="18234142" w14:textId="77777777" w:rsidR="007450AA" w:rsidRPr="0057483E" w:rsidRDefault="003426D7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>1 месяц</w:t>
            </w:r>
          </w:p>
        </w:tc>
        <w:tc>
          <w:tcPr>
            <w:tcW w:w="6940" w:type="dxa"/>
            <w:shd w:val="clear" w:color="auto" w:fill="auto"/>
          </w:tcPr>
          <w:p w14:paraId="1B8B4012" w14:textId="77777777" w:rsidR="007450AA" w:rsidRPr="0057483E" w:rsidRDefault="003426D7" w:rsidP="0057483E">
            <w:pPr>
              <w:pStyle w:val="af"/>
              <w:spacing w:beforeAutospacing="0" w:afterAutospacing="0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>Вторая вакцинация против </w:t>
            </w:r>
            <w:r w:rsidRPr="0057483E">
              <w:rPr>
                <w:rStyle w:val="a4"/>
                <w:color w:val="000000" w:themeColor="text1"/>
              </w:rPr>
              <w:t>гепатита В</w:t>
            </w:r>
          </w:p>
        </w:tc>
      </w:tr>
      <w:tr w:rsidR="0057483E" w:rsidRPr="00EC64CB" w14:paraId="4AF73398" w14:textId="77777777">
        <w:tc>
          <w:tcPr>
            <w:tcW w:w="2551" w:type="dxa"/>
            <w:shd w:val="clear" w:color="auto" w:fill="auto"/>
          </w:tcPr>
          <w:p w14:paraId="67087D01" w14:textId="77777777" w:rsidR="007450AA" w:rsidRPr="0057483E" w:rsidRDefault="003426D7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>2 месяца</w:t>
            </w:r>
          </w:p>
        </w:tc>
        <w:tc>
          <w:tcPr>
            <w:tcW w:w="6940" w:type="dxa"/>
            <w:shd w:val="clear" w:color="auto" w:fill="auto"/>
          </w:tcPr>
          <w:p w14:paraId="4BB0714B" w14:textId="77777777" w:rsidR="007450AA" w:rsidRPr="0057483E" w:rsidRDefault="003426D7" w:rsidP="0057483E">
            <w:pPr>
              <w:pStyle w:val="af"/>
              <w:spacing w:beforeAutospacing="0" w:afterAutospacing="0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 xml:space="preserve">Первая вакцинация против </w:t>
            </w:r>
            <w:r w:rsidRPr="0057483E">
              <w:rPr>
                <w:b/>
                <w:bCs/>
                <w:color w:val="000000" w:themeColor="text1"/>
              </w:rPr>
              <w:t>пневмококковой инфекции</w:t>
            </w:r>
          </w:p>
        </w:tc>
      </w:tr>
      <w:tr w:rsidR="0057483E" w:rsidRPr="00EC64CB" w14:paraId="5208FA00" w14:textId="77777777">
        <w:tc>
          <w:tcPr>
            <w:tcW w:w="2551" w:type="dxa"/>
            <w:shd w:val="clear" w:color="auto" w:fill="auto"/>
          </w:tcPr>
          <w:p w14:paraId="088336E6" w14:textId="77777777" w:rsidR="007450AA" w:rsidRPr="0057483E" w:rsidRDefault="003426D7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>3 месяца</w:t>
            </w:r>
          </w:p>
        </w:tc>
        <w:tc>
          <w:tcPr>
            <w:tcW w:w="6940" w:type="dxa"/>
            <w:shd w:val="clear" w:color="auto" w:fill="auto"/>
          </w:tcPr>
          <w:p w14:paraId="2CDDBF84" w14:textId="77777777" w:rsidR="007450AA" w:rsidRPr="0057483E" w:rsidRDefault="003426D7" w:rsidP="0057483E">
            <w:pPr>
              <w:pStyle w:val="af"/>
              <w:spacing w:beforeAutospacing="0" w:afterAutospacing="0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>Первая вакцинация против </w:t>
            </w:r>
            <w:r w:rsidRPr="0057483E">
              <w:rPr>
                <w:rStyle w:val="a4"/>
                <w:color w:val="000000" w:themeColor="text1"/>
              </w:rPr>
              <w:t>коклюша</w:t>
            </w:r>
            <w:r w:rsidRPr="0057483E">
              <w:rPr>
                <w:color w:val="000000" w:themeColor="text1"/>
              </w:rPr>
              <w:t>, </w:t>
            </w:r>
            <w:r w:rsidRPr="0057483E">
              <w:rPr>
                <w:rStyle w:val="a4"/>
                <w:color w:val="000000" w:themeColor="text1"/>
              </w:rPr>
              <w:t>дифтерии, столбняка</w:t>
            </w:r>
            <w:r w:rsidRPr="0057483E">
              <w:rPr>
                <w:color w:val="000000" w:themeColor="text1"/>
              </w:rPr>
              <w:t xml:space="preserve"> и </w:t>
            </w:r>
            <w:r w:rsidRPr="0057483E">
              <w:rPr>
                <w:rStyle w:val="a4"/>
                <w:color w:val="000000" w:themeColor="text1"/>
              </w:rPr>
              <w:t>полиомиелита</w:t>
            </w:r>
          </w:p>
        </w:tc>
      </w:tr>
      <w:tr w:rsidR="0057483E" w:rsidRPr="00EC64CB" w14:paraId="0705C04C" w14:textId="77777777">
        <w:tc>
          <w:tcPr>
            <w:tcW w:w="2551" w:type="dxa"/>
            <w:shd w:val="clear" w:color="auto" w:fill="auto"/>
          </w:tcPr>
          <w:p w14:paraId="3D6BC40B" w14:textId="77777777" w:rsidR="007450AA" w:rsidRPr="0057483E" w:rsidRDefault="003426D7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  <w:lang w:eastAsia="ar-SA"/>
              </w:rPr>
            </w:pPr>
            <w:r w:rsidRPr="0057483E">
              <w:rPr>
                <w:color w:val="000000" w:themeColor="text1"/>
                <w:lang w:eastAsia="ar-SA"/>
              </w:rPr>
              <w:t>4,5 месяца</w:t>
            </w:r>
          </w:p>
        </w:tc>
        <w:tc>
          <w:tcPr>
            <w:tcW w:w="6940" w:type="dxa"/>
            <w:shd w:val="clear" w:color="auto" w:fill="auto"/>
          </w:tcPr>
          <w:p w14:paraId="6A4C9F01" w14:textId="77777777" w:rsidR="007450AA" w:rsidRPr="0057483E" w:rsidRDefault="003426D7" w:rsidP="0057483E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Вторая вакцинация против 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187CCE5F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Вторая вакцинация против 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пневмококковой инфекции</w:t>
            </w:r>
          </w:p>
        </w:tc>
      </w:tr>
      <w:tr w:rsidR="0057483E" w:rsidRPr="00EC64CB" w14:paraId="2B31116C" w14:textId="77777777">
        <w:tc>
          <w:tcPr>
            <w:tcW w:w="2551" w:type="dxa"/>
            <w:shd w:val="clear" w:color="auto" w:fill="auto"/>
          </w:tcPr>
          <w:p w14:paraId="02AED66A" w14:textId="77777777" w:rsidR="007450AA" w:rsidRPr="0057483E" w:rsidRDefault="003426D7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  <w:lang w:eastAsia="ar-SA"/>
              </w:rPr>
            </w:pPr>
            <w:r w:rsidRPr="0057483E">
              <w:rPr>
                <w:color w:val="000000" w:themeColor="text1"/>
                <w:lang w:eastAsia="ar-SA"/>
              </w:rPr>
              <w:t>6 месяцев</w:t>
            </w:r>
          </w:p>
          <w:p w14:paraId="086459D5" w14:textId="77777777" w:rsidR="007450AA" w:rsidRPr="0057483E" w:rsidRDefault="007450AA" w:rsidP="0057483E">
            <w:pPr>
              <w:jc w:val="center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0CD6F223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Третья вакцинация против 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гепатита В</w:t>
            </w:r>
            <w:r w:rsidRPr="0057483E">
              <w:rPr>
                <w:rFonts w:cs="Times New Roman"/>
                <w:color w:val="000000" w:themeColor="text1"/>
                <w:lang w:val="ru-RU"/>
              </w:rPr>
              <w:t> </w:t>
            </w:r>
          </w:p>
          <w:p w14:paraId="2D13E433" w14:textId="77777777" w:rsidR="007450AA" w:rsidRPr="0057483E" w:rsidRDefault="003426D7" w:rsidP="0057483E">
            <w:pPr>
              <w:jc w:val="both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Третья вакцинация против 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коклюша, дифтерии, столбняка и полиомиелита</w:t>
            </w:r>
          </w:p>
          <w:p w14:paraId="6F264BA6" w14:textId="77777777" w:rsidR="007450AA" w:rsidRPr="0057483E" w:rsidRDefault="007450AA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57483E" w:rsidRPr="0057483E" w14:paraId="2121ECE9" w14:textId="77777777">
        <w:tc>
          <w:tcPr>
            <w:tcW w:w="2551" w:type="dxa"/>
            <w:shd w:val="clear" w:color="auto" w:fill="auto"/>
          </w:tcPr>
          <w:p w14:paraId="1476284A" w14:textId="4EB184B8" w:rsidR="007450AA" w:rsidRPr="0057483E" w:rsidRDefault="00AF4172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  <w:lang w:eastAsia="ar-SA"/>
              </w:rPr>
            </w:pPr>
            <w:r w:rsidRPr="0057483E">
              <w:rPr>
                <w:color w:val="000000" w:themeColor="text1"/>
                <w:lang w:eastAsia="ar-SA"/>
              </w:rPr>
              <w:t>С 6</w:t>
            </w:r>
            <w:r w:rsidR="003426D7" w:rsidRPr="0057483E">
              <w:rPr>
                <w:color w:val="000000" w:themeColor="text1"/>
                <w:lang w:eastAsia="ar-SA"/>
              </w:rPr>
              <w:t xml:space="preserve"> месяцев</w:t>
            </w:r>
          </w:p>
        </w:tc>
        <w:tc>
          <w:tcPr>
            <w:tcW w:w="6940" w:type="dxa"/>
            <w:shd w:val="clear" w:color="auto" w:fill="auto"/>
          </w:tcPr>
          <w:p w14:paraId="13F46060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Вакцинация от 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гриппа</w:t>
            </w:r>
          </w:p>
        </w:tc>
      </w:tr>
      <w:tr w:rsidR="0057483E" w:rsidRPr="00EC64CB" w14:paraId="238E301E" w14:textId="77777777">
        <w:tc>
          <w:tcPr>
            <w:tcW w:w="2551" w:type="dxa"/>
            <w:shd w:val="clear" w:color="auto" w:fill="auto"/>
          </w:tcPr>
          <w:p w14:paraId="2D8A7CAA" w14:textId="77777777" w:rsidR="007450AA" w:rsidRPr="0057483E" w:rsidRDefault="003426D7" w:rsidP="0057483E">
            <w:pPr>
              <w:pStyle w:val="af"/>
              <w:spacing w:beforeAutospacing="0" w:afterAutospacing="0"/>
              <w:jc w:val="both"/>
              <w:rPr>
                <w:color w:val="000000" w:themeColor="text1"/>
              </w:rPr>
            </w:pPr>
            <w:r w:rsidRPr="0057483E">
              <w:rPr>
                <w:color w:val="000000" w:themeColor="text1"/>
              </w:rPr>
              <w:t>12 месяцев</w:t>
            </w:r>
          </w:p>
          <w:p w14:paraId="34DD4D51" w14:textId="77777777" w:rsidR="007450AA" w:rsidRPr="0057483E" w:rsidRDefault="007450AA" w:rsidP="0057483E">
            <w:pPr>
              <w:jc w:val="center"/>
              <w:rPr>
                <w:rFonts w:cs="Times New Roman"/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6940" w:type="dxa"/>
            <w:shd w:val="clear" w:color="auto" w:fill="auto"/>
          </w:tcPr>
          <w:p w14:paraId="28EBE1D0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 xml:space="preserve">Реакция Манту, </w:t>
            </w:r>
          </w:p>
          <w:p w14:paraId="7C42A3AD" w14:textId="77777777" w:rsidR="007450AA" w:rsidRPr="0057483E" w:rsidRDefault="003426D7" w:rsidP="0057483E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57483E">
              <w:rPr>
                <w:rFonts w:cs="Times New Roman"/>
                <w:color w:val="000000" w:themeColor="text1"/>
                <w:lang w:val="ru-RU"/>
              </w:rPr>
              <w:t>Вакцинация против 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кори</w:t>
            </w:r>
            <w:r w:rsidRPr="0057483E">
              <w:rPr>
                <w:rFonts w:cs="Times New Roman"/>
                <w:color w:val="000000" w:themeColor="text1"/>
                <w:lang w:val="ru-RU"/>
              </w:rPr>
              <w:t>, 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краснухи </w:t>
            </w:r>
            <w:r w:rsidRPr="0057483E">
              <w:rPr>
                <w:rFonts w:cs="Times New Roman"/>
                <w:color w:val="000000" w:themeColor="text1"/>
                <w:lang w:val="ru-RU"/>
              </w:rPr>
              <w:t>и </w:t>
            </w:r>
            <w:r w:rsidRPr="0057483E">
              <w:rPr>
                <w:rFonts w:cs="Times New Roman"/>
                <w:b/>
                <w:bCs/>
                <w:color w:val="000000" w:themeColor="text1"/>
                <w:lang w:val="ru-RU"/>
              </w:rPr>
              <w:t>эпидемического паротита</w:t>
            </w:r>
          </w:p>
        </w:tc>
      </w:tr>
    </w:tbl>
    <w:p w14:paraId="0F39E766" w14:textId="77777777" w:rsidR="00FD10DD" w:rsidRDefault="00C44074" w:rsidP="0057483E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 xml:space="preserve"> </w:t>
      </w:r>
      <w:r w:rsidR="00FD10DD" w:rsidRPr="0057483E">
        <w:rPr>
          <w:rFonts w:cs="Times New Roman"/>
          <w:color w:val="000000" w:themeColor="text1"/>
          <w:lang w:val="ru-RU"/>
        </w:rPr>
        <w:t>Профилактические прививки проводится только в условиях поликлиники.</w:t>
      </w:r>
    </w:p>
    <w:p w14:paraId="2A3FE530" w14:textId="31B1D551" w:rsidR="00C44074" w:rsidRPr="007F7CDC" w:rsidRDefault="007F7CDC" w:rsidP="0057483E">
      <w:pPr>
        <w:tabs>
          <w:tab w:val="left" w:pos="924"/>
        </w:tabs>
        <w:rPr>
          <w:rFonts w:cs="Times New Roman"/>
          <w:b/>
          <w:bCs/>
          <w:color w:val="000000" w:themeColor="text1"/>
          <w:lang w:val="ru-RU"/>
        </w:rPr>
      </w:pPr>
      <w:r w:rsidRPr="007F7CDC">
        <w:rPr>
          <w:rFonts w:cs="Times New Roman"/>
          <w:lang w:val="ru-RU"/>
        </w:rPr>
        <w:t>Изменения по вакцинопрофилактике производятся согласно с изменениями Приказа</w:t>
      </w:r>
      <w:r w:rsidRPr="007F7CDC">
        <w:rPr>
          <w:rFonts w:cs="Times New Roman"/>
          <w:b/>
          <w:lang w:val="ru-RU" w:eastAsia="ru-RU"/>
        </w:rPr>
        <w:t xml:space="preserve"> МЗ РФ № 125н от 21.03.2014 г</w:t>
      </w:r>
    </w:p>
    <w:p w14:paraId="57D986AD" w14:textId="222139BB" w:rsidR="009E65E1" w:rsidRDefault="009E65E1" w:rsidP="0057483E">
      <w:pPr>
        <w:tabs>
          <w:tab w:val="left" w:pos="924"/>
        </w:tabs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b/>
          <w:bCs/>
          <w:color w:val="000000" w:themeColor="text1"/>
          <w:lang w:val="ru-RU"/>
        </w:rPr>
        <w:t>Вакцинация, не проведённая</w:t>
      </w:r>
      <w:r w:rsidRPr="0057483E">
        <w:rPr>
          <w:rFonts w:cs="Times New Roman"/>
          <w:color w:val="000000" w:themeColor="text1"/>
          <w:lang w:val="ru-RU"/>
        </w:rPr>
        <w:t xml:space="preserve"> в соответствии с возрастом, проводится за дополнительную плату (включая стоимость осмотра врача педиатра, </w:t>
      </w:r>
      <w:r w:rsidR="00074BE7">
        <w:rPr>
          <w:rFonts w:cs="Times New Roman"/>
          <w:color w:val="000000" w:themeColor="text1"/>
          <w:lang w:val="ru-RU"/>
        </w:rPr>
        <w:t>перед вакцинацией</w:t>
      </w:r>
      <w:r w:rsidRPr="0057483E">
        <w:rPr>
          <w:rFonts w:cs="Times New Roman"/>
          <w:color w:val="000000" w:themeColor="text1"/>
          <w:lang w:val="ru-RU"/>
        </w:rPr>
        <w:t>)</w:t>
      </w:r>
    </w:p>
    <w:p w14:paraId="25450B05" w14:textId="77777777" w:rsidR="007F7CDC" w:rsidRPr="0057483E" w:rsidRDefault="007F7CDC" w:rsidP="0057483E">
      <w:pPr>
        <w:tabs>
          <w:tab w:val="left" w:pos="924"/>
        </w:tabs>
        <w:rPr>
          <w:rFonts w:cs="Times New Roman"/>
          <w:color w:val="000000" w:themeColor="text1"/>
          <w:lang w:val="ru-RU" w:eastAsia="en-US"/>
        </w:rPr>
      </w:pPr>
    </w:p>
    <w:p w14:paraId="43286AB8" w14:textId="77777777" w:rsidR="007450AA" w:rsidRPr="0057483E" w:rsidRDefault="007450AA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0092F4FB" w14:textId="0547EE89" w:rsidR="007450AA" w:rsidRPr="0057483E" w:rsidRDefault="003670AC" w:rsidP="0057483E">
      <w:pPr>
        <w:numPr>
          <w:ilvl w:val="0"/>
          <w:numId w:val="13"/>
        </w:numPr>
        <w:tabs>
          <w:tab w:val="left" w:pos="0"/>
        </w:tabs>
        <w:rPr>
          <w:rFonts w:cs="Times New Roman"/>
          <w:b/>
          <w:bCs/>
          <w:iCs/>
          <w:color w:val="000000" w:themeColor="text1"/>
          <w:lang w:val="ru-RU"/>
        </w:rPr>
      </w:pPr>
      <w:bookmarkStart w:id="12" w:name="_Hlk33519974"/>
      <w:r w:rsidRPr="0057483E">
        <w:rPr>
          <w:rFonts w:cs="Times New Roman"/>
          <w:b/>
          <w:bCs/>
          <w:iCs/>
          <w:color w:val="000000" w:themeColor="text1"/>
          <w:lang w:val="ru-RU"/>
        </w:rPr>
        <w:t xml:space="preserve">ПОРЯДОК ПРЕДОСТАВЛЕНИЯ МЕДИЦИНСКОЙ ПОМОЩИ ПО ПРОГРАММЕ </w:t>
      </w:r>
      <w:r w:rsidRPr="0057483E">
        <w:rPr>
          <w:rFonts w:cs="Times New Roman"/>
          <w:b/>
          <w:bCs/>
          <w:color w:val="000000" w:themeColor="text1"/>
          <w:lang w:val="ru-RU"/>
        </w:rPr>
        <w:t xml:space="preserve">«ДОЧКИ-СЫНОЧКИ» ПРЕМЬЕР </w:t>
      </w:r>
      <w:r w:rsidRPr="0057483E">
        <w:rPr>
          <w:rFonts w:cs="Times New Roman"/>
          <w:b/>
          <w:bCs/>
          <w:iCs/>
          <w:color w:val="000000" w:themeColor="text1"/>
          <w:lang w:val="ru-RU"/>
        </w:rPr>
        <w:t>ДЛЯ ДЕТЕЙ В ВОЗРАСТЕ ОТ 0 ДО 1 ГОДА:</w:t>
      </w:r>
    </w:p>
    <w:p w14:paraId="20CCF663" w14:textId="04952B93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69B5632B" w14:textId="394CB32E" w:rsidR="00064524" w:rsidRPr="0057483E" w:rsidRDefault="00064524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</w:t>
      </w:r>
      <w:r w:rsidR="00324517">
        <w:rPr>
          <w:rFonts w:cs="Times New Roman"/>
          <w:color w:val="000000" w:themeColor="text1"/>
          <w:lang w:val="ru-RU"/>
        </w:rPr>
        <w:t>Законного представителя</w:t>
      </w:r>
      <w:r w:rsidRPr="0057483E">
        <w:rPr>
          <w:rFonts w:cs="Times New Roman"/>
          <w:color w:val="000000" w:themeColor="text1"/>
          <w:lang w:val="ru-RU"/>
        </w:rPr>
        <w:t xml:space="preserve"> или уполномоченных представителей ребенка.</w:t>
      </w:r>
    </w:p>
    <w:p w14:paraId="7214E617" w14:textId="5EB9E421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Медицинские услуги оказываются в соответствии с режимом</w:t>
      </w:r>
      <w:r w:rsidR="00AF4172" w:rsidRPr="0057483E">
        <w:rPr>
          <w:rFonts w:cs="Times New Roman"/>
          <w:color w:val="000000" w:themeColor="text1"/>
          <w:lang w:val="ru-RU"/>
        </w:rPr>
        <w:t xml:space="preserve"> работы Поликлиники с 8.00 до 21</w:t>
      </w:r>
      <w:r w:rsidRPr="0057483E">
        <w:rPr>
          <w:rFonts w:cs="Times New Roman"/>
          <w:color w:val="000000" w:themeColor="text1"/>
          <w:lang w:val="ru-RU"/>
        </w:rPr>
        <w:t>.00 без выходных.</w:t>
      </w:r>
    </w:p>
    <w:p w14:paraId="26CBF98E" w14:textId="77777777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Плановые осмотры на дому, предусмотренные Программой, проводятся в рабочие дни (с понедельника по пятницу).</w:t>
      </w:r>
    </w:p>
    <w:p w14:paraId="7A317BBF" w14:textId="77777777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телефону, и согласовывает дату первого патронажного посещения новорожденного. </w:t>
      </w:r>
    </w:p>
    <w:p w14:paraId="5A60DA3F" w14:textId="38554040" w:rsidR="000F3975" w:rsidRPr="0057483E" w:rsidRDefault="000F3975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b/>
          <w:color w:val="000000" w:themeColor="text1"/>
          <w:lang w:val="ru-RU"/>
        </w:rPr>
      </w:pPr>
      <w:bookmarkStart w:id="13" w:name="_Hlk49264722"/>
      <w:r w:rsidRPr="0057483E">
        <w:rPr>
          <w:rFonts w:cs="Times New Roman"/>
          <w:color w:val="000000" w:themeColor="text1"/>
          <w:lang w:val="ru-RU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8" w:history="1"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https</w:t>
        </w:r>
        <w:r w:rsidRPr="0057483E">
          <w:rPr>
            <w:rStyle w:val="afb"/>
            <w:rFonts w:ascii="Times New Roman" w:hAnsi="Times New Roman" w:cs="Times New Roman"/>
            <w:color w:val="000000" w:themeColor="text1"/>
            <w:lang w:val="ru-RU"/>
          </w:rPr>
          <w:t>://</w:t>
        </w:r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lk</w:t>
        </w:r>
        <w:r w:rsidRPr="0057483E">
          <w:rPr>
            <w:rStyle w:val="afb"/>
            <w:rFonts w:ascii="Times New Roman" w:hAnsi="Times New Roman" w:cs="Times New Roman"/>
            <w:color w:val="000000" w:themeColor="text1"/>
            <w:lang w:val="ru-RU"/>
          </w:rPr>
          <w:t>.</w:t>
        </w:r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zub</w:t>
        </w:r>
        <w:r w:rsidRPr="0057483E">
          <w:rPr>
            <w:rStyle w:val="afb"/>
            <w:rFonts w:ascii="Times New Roman" w:hAnsi="Times New Roman" w:cs="Times New Roman"/>
            <w:color w:val="000000" w:themeColor="text1"/>
            <w:lang w:val="ru-RU"/>
          </w:rPr>
          <w:t>.</w:t>
        </w:r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ru</w:t>
        </w:r>
      </w:hyperlink>
      <w:r w:rsidRPr="0057483E">
        <w:rPr>
          <w:rStyle w:val="afb"/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Pr="0057483E">
        <w:rPr>
          <w:rFonts w:cs="Times New Roman"/>
          <w:color w:val="000000" w:themeColor="text1"/>
          <w:lang w:val="ru-RU"/>
        </w:rPr>
        <w:t>через собственное  мобильное приложение</w:t>
      </w:r>
      <w:r w:rsidR="00101204" w:rsidRPr="0057483E">
        <w:rPr>
          <w:rFonts w:cs="Times New Roman"/>
          <w:color w:val="000000" w:themeColor="text1"/>
          <w:lang w:val="ru-RU"/>
        </w:rPr>
        <w:t xml:space="preserve"> клиники </w:t>
      </w:r>
      <w:r w:rsidRPr="0057483E">
        <w:rPr>
          <w:rFonts w:cs="Times New Roman"/>
          <w:color w:val="000000" w:themeColor="text1"/>
          <w:lang w:val="ru-RU"/>
        </w:rPr>
        <w:t xml:space="preserve">  или через чат с сотрудником на сайте </w:t>
      </w:r>
      <w:hyperlink r:id="rId9" w:history="1"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https</w:t>
        </w:r>
        <w:r w:rsidRPr="0057483E">
          <w:rPr>
            <w:rStyle w:val="afb"/>
            <w:rFonts w:ascii="Times New Roman" w:hAnsi="Times New Roman" w:cs="Times New Roman"/>
            <w:color w:val="000000" w:themeColor="text1"/>
            <w:lang w:val="ru-RU"/>
          </w:rPr>
          <w:t>://</w:t>
        </w:r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polyclinika</w:t>
        </w:r>
        <w:r w:rsidRPr="0057483E">
          <w:rPr>
            <w:rStyle w:val="afb"/>
            <w:rFonts w:ascii="Times New Roman" w:hAnsi="Times New Roman" w:cs="Times New Roman"/>
            <w:color w:val="000000" w:themeColor="text1"/>
            <w:lang w:val="ru-RU"/>
          </w:rPr>
          <w:t>.</w:t>
        </w:r>
        <w:r w:rsidRPr="0057483E">
          <w:rPr>
            <w:rStyle w:val="afb"/>
            <w:rFonts w:ascii="Times New Roman" w:hAnsi="Times New Roman" w:cs="Times New Roman"/>
            <w:color w:val="000000" w:themeColor="text1"/>
          </w:rPr>
          <w:t>ru</w:t>
        </w:r>
        <w:r w:rsidRPr="0057483E">
          <w:rPr>
            <w:rStyle w:val="afb"/>
            <w:rFonts w:ascii="Times New Roman" w:hAnsi="Times New Roman" w:cs="Times New Roman"/>
            <w:color w:val="000000" w:themeColor="text1"/>
            <w:lang w:val="ru-RU"/>
          </w:rPr>
          <w:t>/</w:t>
        </w:r>
      </w:hyperlink>
      <w:r w:rsidRPr="0057483E">
        <w:rPr>
          <w:rFonts w:cs="Times New Roman"/>
          <w:color w:val="000000" w:themeColor="text1"/>
          <w:lang w:val="ru-RU"/>
        </w:rPr>
        <w:t xml:space="preserve">  </w:t>
      </w:r>
    </w:p>
    <w:bookmarkEnd w:id="13"/>
    <w:p w14:paraId="6539E087" w14:textId="77777777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Вызов на дом по заболеванию принимается по телефону: +7(495) 730-21-31</w:t>
      </w:r>
    </w:p>
    <w:p w14:paraId="78678B48" w14:textId="77777777" w:rsidR="007450AA" w:rsidRPr="0057483E" w:rsidRDefault="003426D7" w:rsidP="0057483E">
      <w:pPr>
        <w:pStyle w:val="ae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Прием вызовов осуществляется с 9:00 до 21:00.</w:t>
      </w:r>
    </w:p>
    <w:p w14:paraId="37574D1B" w14:textId="77777777" w:rsidR="007450AA" w:rsidRPr="0057483E" w:rsidRDefault="003426D7" w:rsidP="0057483E">
      <w:pPr>
        <w:pStyle w:val="ae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2B35D9B4" w14:textId="77777777" w:rsidR="007450AA" w:rsidRPr="0057483E" w:rsidRDefault="003426D7" w:rsidP="0057483E">
      <w:pPr>
        <w:pStyle w:val="ae"/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Помощь на дому осуществляется 7 дней в неделю включая праздничные дни.</w:t>
      </w:r>
    </w:p>
    <w:p w14:paraId="4BEDA083" w14:textId="77777777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lastRenderedPageBreak/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76339E6C" w14:textId="4E82B211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 w:rsidRPr="0057483E">
        <w:rPr>
          <w:bCs/>
          <w:color w:val="000000" w:themeColor="text1"/>
          <w:szCs w:val="24"/>
        </w:rPr>
        <w:t xml:space="preserve"> </w:t>
      </w:r>
    </w:p>
    <w:p w14:paraId="35519776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При оказании плановых услуг на дому, с Законным представителем</w:t>
      </w:r>
      <w:r w:rsidRPr="0057483E">
        <w:rPr>
          <w:color w:val="000000" w:themeColor="text1"/>
          <w:kern w:val="2"/>
          <w:szCs w:val="24"/>
        </w:rPr>
        <w:t xml:space="preserve">; </w:t>
      </w:r>
      <w:r w:rsidRPr="0057483E">
        <w:rPr>
          <w:color w:val="000000" w:themeColor="text1"/>
          <w:szCs w:val="24"/>
        </w:rPr>
        <w:t xml:space="preserve">согласовывается: </w:t>
      </w:r>
    </w:p>
    <w:p w14:paraId="162C5805" w14:textId="77777777" w:rsidR="007450AA" w:rsidRPr="0057483E" w:rsidRDefault="003426D7" w:rsidP="0057483E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дата и время посещения при плановом визите врача;</w:t>
      </w:r>
    </w:p>
    <w:p w14:paraId="3E397C9A" w14:textId="77777777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Законный представитель Пациента должен своевременно (не позднее 20.00 дня, идущего перед днем оказания услуг на дому) известить Поликлинику об изменении обстоятельств и невозможности принять медицинский персонал на дому в ранее согласованное время. В противном случае, приезд медицинского персонала расценивается как «ложный вызов» и данные медицинские услуги в дальнейшем оказываются ребенку на общих основаниях по согласованию сторон в условиях Поликлиники или на дому.</w:t>
      </w:r>
    </w:p>
    <w:p w14:paraId="3E6DF00B" w14:textId="19B4713E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При неявке </w:t>
      </w:r>
      <w:r w:rsidR="00324517">
        <w:rPr>
          <w:rFonts w:cs="Times New Roman"/>
          <w:color w:val="000000" w:themeColor="text1"/>
          <w:lang w:val="ru-RU"/>
        </w:rPr>
        <w:t>Пациента</w:t>
      </w:r>
      <w:r w:rsidRPr="0057483E">
        <w:rPr>
          <w:rFonts w:cs="Times New Roman"/>
          <w:color w:val="000000" w:themeColor="text1"/>
          <w:lang w:val="ru-RU"/>
        </w:rPr>
        <w:t xml:space="preserve">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1A9EB682" w14:textId="77777777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bookmarkStart w:id="14" w:name="__DdeLink__8341_817890463"/>
      <w:bookmarkEnd w:id="14"/>
      <w:r w:rsidRPr="0057483E">
        <w:rPr>
          <w:rFonts w:cs="Times New Roman"/>
          <w:color w:val="000000" w:themeColor="text1"/>
          <w:lang w:val="ru-RU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55CC4AE7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19626A2B" w14:textId="77777777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Все виды плановой медицинской помощи в Поликлинике предоставляются по направлению врача - педиатра.</w:t>
      </w:r>
    </w:p>
    <w:p w14:paraId="784BD63F" w14:textId="77777777" w:rsidR="007450AA" w:rsidRPr="0057483E" w:rsidRDefault="003426D7" w:rsidP="0057483E">
      <w:pPr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Плановые осмотры врачами-специалистами при необходимости применения аппаратных методов диагностики и другого поликлинического оборудования проводятся только в условиях поликлиники.</w:t>
      </w:r>
    </w:p>
    <w:p w14:paraId="6094E1F7" w14:textId="77777777" w:rsidR="007450AA" w:rsidRPr="0057483E" w:rsidRDefault="003426D7" w:rsidP="0057483E">
      <w:pPr>
        <w:pStyle w:val="ae"/>
        <w:numPr>
          <w:ilvl w:val="0"/>
          <w:numId w:val="5"/>
        </w:numPr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4AADA1FD" w14:textId="3D57CA1C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 xml:space="preserve">Плановые мероприятия, соответствующие возрасту 1, 3, 6 и 12 месяцев, входят в программу обслуживания, если на момент прикрепления возраст ребенка составляет 1, 3 или 6 месяцев плюс 15 календарных дней. Указанные плановые мероприятия могут быть отменены по согласованию с </w:t>
      </w:r>
      <w:r w:rsidR="00324517">
        <w:rPr>
          <w:color w:val="000000" w:themeColor="text1"/>
          <w:szCs w:val="24"/>
        </w:rPr>
        <w:t>Законным представителем</w:t>
      </w:r>
      <w:r w:rsidRPr="0057483E">
        <w:rPr>
          <w:color w:val="000000" w:themeColor="text1"/>
          <w:szCs w:val="24"/>
        </w:rPr>
        <w:t xml:space="preserve"> (плановые осмотры) или если они проводились ранее (вакцинации, анализы) или при наличии противопоказаний к их проведению.</w:t>
      </w:r>
    </w:p>
    <w:p w14:paraId="022C37E9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7569A6AE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bCs/>
          <w:color w:val="000000" w:themeColor="text1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12C5486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bCs/>
          <w:color w:val="000000" w:themeColor="text1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ребенка. </w:t>
      </w:r>
    </w:p>
    <w:p w14:paraId="4CB39E6D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21D19E48" w14:textId="0C254A96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01B1EC1A" w14:textId="6AB89B09" w:rsidR="007450AA" w:rsidRPr="0057483E" w:rsidRDefault="003426D7" w:rsidP="0057483E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 xml:space="preserve">-    Туберкулинодиагностика (в соответствии с действующим Приказом </w:t>
      </w:r>
      <w:r w:rsidR="00DC719E" w:rsidRPr="0057483E">
        <w:rPr>
          <w:color w:val="000000" w:themeColor="text1"/>
          <w:szCs w:val="24"/>
        </w:rPr>
        <w:t>МЗ РФ № 125н от 21.03.2014 г</w:t>
      </w:r>
      <w:r w:rsidRPr="0057483E">
        <w:rPr>
          <w:color w:val="000000" w:themeColor="text1"/>
          <w:szCs w:val="24"/>
        </w:rPr>
        <w:t>), включая оценку результатов проб, проводится только в условиях поликлиники.</w:t>
      </w:r>
    </w:p>
    <w:p w14:paraId="2C819EB8" w14:textId="77777777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lastRenderedPageBreak/>
        <w:t>Общение законного представителя Пациента с сотрудниками Поликлиники производится в корректной форме.</w:t>
      </w:r>
    </w:p>
    <w:p w14:paraId="03B2BBAF" w14:textId="7E924B48" w:rsidR="007450AA" w:rsidRPr="0057483E" w:rsidRDefault="003426D7" w:rsidP="0057483E">
      <w:pPr>
        <w:pStyle w:val="21"/>
        <w:numPr>
          <w:ilvl w:val="0"/>
          <w:numId w:val="5"/>
        </w:numPr>
        <w:tabs>
          <w:tab w:val="left" w:pos="0"/>
          <w:tab w:val="left" w:pos="360"/>
          <w:tab w:val="left" w:pos="1260"/>
        </w:tabs>
        <w:ind w:left="0"/>
        <w:rPr>
          <w:color w:val="000000" w:themeColor="text1"/>
          <w:szCs w:val="24"/>
        </w:rPr>
      </w:pPr>
      <w:r w:rsidRPr="0057483E">
        <w:rPr>
          <w:color w:val="000000" w:themeColor="text1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врачом и врачами-консультантами).</w:t>
      </w:r>
    </w:p>
    <w:p w14:paraId="7AD6DCF2" w14:textId="4D5F12A6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Законный представитель Пациента </w:t>
      </w:r>
      <w:r w:rsidRPr="0057483E">
        <w:rPr>
          <w:rStyle w:val="a8"/>
          <w:rFonts w:cs="Times New Roman"/>
          <w:color w:val="000000" w:themeColor="text1"/>
          <w:sz w:val="24"/>
          <w:szCs w:val="24"/>
          <w:lang w:val="ru-RU"/>
        </w:rPr>
        <w:t>обязан</w:t>
      </w:r>
      <w:r w:rsidRPr="0057483E">
        <w:rPr>
          <w:rFonts w:cs="Times New Roman"/>
          <w:color w:val="000000" w:themeColor="text1"/>
          <w:lang w:val="ru-RU"/>
        </w:rPr>
        <w:t xml:space="preserve"> предоставить врачу и врачам-специалистам полную и достоверную информацию об анамнезе и состоянии здоровья </w:t>
      </w:r>
      <w:r w:rsidR="00324517">
        <w:rPr>
          <w:rFonts w:cs="Times New Roman"/>
          <w:color w:val="000000" w:themeColor="text1"/>
          <w:lang w:val="ru-RU"/>
        </w:rPr>
        <w:t>Пациента</w:t>
      </w:r>
      <w:r w:rsidRPr="0057483E">
        <w:rPr>
          <w:rFonts w:cs="Times New Roman"/>
          <w:color w:val="000000" w:themeColor="text1"/>
          <w:lang w:val="ru-RU"/>
        </w:rPr>
        <w:t>.</w:t>
      </w:r>
    </w:p>
    <w:p w14:paraId="1FE72ED8" w14:textId="77777777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При заключении договора на медицинское обслуживание Законный представитель Пациента</w:t>
      </w:r>
    </w:p>
    <w:p w14:paraId="02FCE2EC" w14:textId="77777777" w:rsidR="007450AA" w:rsidRPr="0057483E" w:rsidRDefault="003426D7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обязан предоставить достоверную информацию о состоянии здоровья Пациента. При наличии:</w:t>
      </w:r>
    </w:p>
    <w:p w14:paraId="3A9A3207" w14:textId="77777777" w:rsidR="007450AA" w:rsidRPr="0057483E" w:rsidRDefault="003426D7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487E1C86" w14:textId="77777777" w:rsidR="007450AA" w:rsidRPr="0057483E" w:rsidRDefault="003426D7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29191354" w14:textId="77777777" w:rsidR="007450AA" w:rsidRPr="0057483E" w:rsidRDefault="003426D7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сведения о них должны присутствовать в предоставленных медицинских документах.</w:t>
      </w:r>
    </w:p>
    <w:p w14:paraId="42073E67" w14:textId="77777777" w:rsidR="007450AA" w:rsidRPr="0057483E" w:rsidRDefault="003426D7" w:rsidP="0057483E">
      <w:pPr>
        <w:pStyle w:val="ae"/>
        <w:numPr>
          <w:ilvl w:val="0"/>
          <w:numId w:val="5"/>
        </w:numPr>
        <w:tabs>
          <w:tab w:val="left" w:pos="360"/>
          <w:tab w:val="left" w:pos="1260"/>
        </w:tabs>
        <w:suppressAutoHyphens w:val="0"/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2AF1DACC" w14:textId="77777777" w:rsidR="007450AA" w:rsidRPr="0057483E" w:rsidRDefault="003426D7" w:rsidP="0057483E">
      <w:pPr>
        <w:pStyle w:val="ae"/>
        <w:ind w:left="0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bookmarkEnd w:id="12"/>
    <w:p w14:paraId="564DB4DB" w14:textId="5D89B7BF" w:rsidR="007450AA" w:rsidRPr="0057483E" w:rsidRDefault="000F3975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договор расторгается</w:t>
      </w:r>
      <w:r w:rsidR="00324517">
        <w:rPr>
          <w:rFonts w:cs="Times New Roman"/>
          <w:color w:val="000000" w:themeColor="text1"/>
          <w:lang w:val="ru-RU"/>
        </w:rPr>
        <w:t xml:space="preserve"> согласно условиям прописанных в Договоре.</w:t>
      </w:r>
    </w:p>
    <w:p w14:paraId="0EADA7AF" w14:textId="77777777" w:rsidR="000F3975" w:rsidRPr="0057483E" w:rsidRDefault="000F3975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3023A068" w14:textId="35FDFC5D" w:rsidR="007450AA" w:rsidRPr="0057483E" w:rsidRDefault="003670AC" w:rsidP="0057483E">
      <w:pPr>
        <w:pStyle w:val="ae"/>
        <w:numPr>
          <w:ilvl w:val="0"/>
          <w:numId w:val="13"/>
        </w:numPr>
        <w:tabs>
          <w:tab w:val="left" w:pos="360"/>
          <w:tab w:val="left" w:pos="1260"/>
        </w:tabs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 xml:space="preserve">ДОПОЛНИТЕЛЬНЫЕ СЕРВИСНЫЕ УСЛУГИ, ВХОДЯЩИЕ В ПРОГРАММУ МЕДИЦИНСКОГО ОБСЛУЖИВАНИЯ: </w:t>
      </w:r>
    </w:p>
    <w:p w14:paraId="645F484B" w14:textId="2FA16665" w:rsidR="00B14E12" w:rsidRPr="0057483E" w:rsidRDefault="00B14E12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 xml:space="preserve"> Прямая связь с Личн</w:t>
      </w:r>
      <w:r w:rsidR="00EC5ACA" w:rsidRPr="0057483E">
        <w:rPr>
          <w:rFonts w:cs="Times New Roman"/>
          <w:b/>
          <w:color w:val="000000" w:themeColor="text1"/>
          <w:lang w:val="ru-RU"/>
        </w:rPr>
        <w:t>ым</w:t>
      </w:r>
      <w:r w:rsidRPr="0057483E">
        <w:rPr>
          <w:rFonts w:cs="Times New Roman"/>
          <w:b/>
          <w:color w:val="000000" w:themeColor="text1"/>
          <w:lang w:val="ru-RU"/>
        </w:rPr>
        <w:t xml:space="preserve"> врач</w:t>
      </w:r>
      <w:r w:rsidR="00EC5ACA" w:rsidRPr="0057483E">
        <w:rPr>
          <w:rFonts w:cs="Times New Roman"/>
          <w:b/>
          <w:color w:val="000000" w:themeColor="text1"/>
          <w:lang w:val="ru-RU"/>
        </w:rPr>
        <w:t>ом</w:t>
      </w:r>
      <w:r w:rsidRPr="0057483E">
        <w:rPr>
          <w:rFonts w:cs="Times New Roman"/>
          <w:b/>
          <w:color w:val="000000" w:themeColor="text1"/>
          <w:lang w:val="ru-RU"/>
        </w:rPr>
        <w:t>-педиатр</w:t>
      </w:r>
      <w:r w:rsidR="00EC5ACA" w:rsidRPr="0057483E">
        <w:rPr>
          <w:rFonts w:cs="Times New Roman"/>
          <w:b/>
          <w:color w:val="000000" w:themeColor="text1"/>
          <w:lang w:val="ru-RU"/>
        </w:rPr>
        <w:t>ом</w:t>
      </w:r>
      <w:r w:rsidRPr="0057483E">
        <w:rPr>
          <w:rFonts w:cs="Times New Roman"/>
          <w:b/>
          <w:color w:val="000000" w:themeColor="text1"/>
          <w:lang w:val="ru-RU"/>
        </w:rPr>
        <w:t xml:space="preserve"> по телефону</w:t>
      </w:r>
      <w:r w:rsidR="00EC5ACA" w:rsidRPr="0057483E"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Личного врача-педиатра</w:t>
      </w:r>
    </w:p>
    <w:p w14:paraId="1AFACB71" w14:textId="64B2602B" w:rsidR="00B14E12" w:rsidRPr="0057483E" w:rsidRDefault="00B14E12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 xml:space="preserve"> Личный менеджер по сопровождению на весь срок прикрепления</w:t>
      </w:r>
    </w:p>
    <w:p w14:paraId="2A202BB0" w14:textId="2D99CC03" w:rsidR="00376E8B" w:rsidRPr="0057483E" w:rsidRDefault="00376E8B" w:rsidP="0057483E">
      <w:pPr>
        <w:pStyle w:val="ae"/>
        <w:numPr>
          <w:ilvl w:val="1"/>
          <w:numId w:val="13"/>
        </w:numPr>
        <w:tabs>
          <w:tab w:val="left" w:pos="0"/>
        </w:tabs>
        <w:suppressAutoHyphens w:val="0"/>
        <w:jc w:val="both"/>
        <w:rPr>
          <w:rFonts w:cs="Times New Roman"/>
          <w:b/>
          <w:iCs/>
          <w:color w:val="000000" w:themeColor="text1"/>
          <w:kern w:val="2"/>
          <w:lang w:val="ru-RU" w:eastAsia="en-US"/>
        </w:rPr>
      </w:pPr>
      <w:r w:rsidRPr="0057483E">
        <w:rPr>
          <w:rFonts w:cs="Times New Roman"/>
          <w:b/>
          <w:iCs/>
          <w:color w:val="000000" w:themeColor="text1"/>
          <w:kern w:val="2"/>
          <w:lang w:val="ru-RU"/>
        </w:rPr>
        <w:t>Прямая связь с персональным менеджером по телефону</w:t>
      </w:r>
      <w:r w:rsidR="00EC5ACA" w:rsidRPr="0057483E">
        <w:rPr>
          <w:rFonts w:cs="Times New Roman"/>
          <w:b/>
          <w:color w:val="000000" w:themeColor="text1"/>
          <w:lang w:val="ru-RU"/>
        </w:rPr>
        <w:t xml:space="preserve"> соответствии с графиком работы </w:t>
      </w:r>
      <w:r w:rsidR="00EC5ACA" w:rsidRPr="0057483E">
        <w:rPr>
          <w:rFonts w:cs="Times New Roman"/>
          <w:b/>
          <w:iCs/>
          <w:color w:val="000000" w:themeColor="text1"/>
          <w:kern w:val="2"/>
          <w:lang w:val="ru-RU"/>
        </w:rPr>
        <w:t>персонального менеджера</w:t>
      </w:r>
    </w:p>
    <w:p w14:paraId="2558BEF6" w14:textId="28AD58A0" w:rsidR="00B14E12" w:rsidRPr="0057483E" w:rsidRDefault="00B14E12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b/>
          <w:color w:val="000000" w:themeColor="text1"/>
          <w:lang w:val="ru-RU"/>
        </w:rPr>
      </w:pPr>
      <w:r w:rsidRPr="0057483E">
        <w:rPr>
          <w:rFonts w:cs="Times New Roman"/>
          <w:b/>
          <w:color w:val="000000" w:themeColor="text1"/>
          <w:lang w:val="ru-RU"/>
        </w:rPr>
        <w:t xml:space="preserve"> Прямая связь с </w:t>
      </w:r>
      <w:r w:rsidR="009E12F0" w:rsidRPr="0057483E">
        <w:rPr>
          <w:rFonts w:cs="Times New Roman"/>
          <w:b/>
          <w:color w:val="000000" w:themeColor="text1"/>
          <w:lang w:val="ru-RU"/>
        </w:rPr>
        <w:t>завотделением</w:t>
      </w:r>
      <w:r w:rsidRPr="0057483E">
        <w:rPr>
          <w:rFonts w:cs="Times New Roman"/>
          <w:b/>
          <w:color w:val="000000" w:themeColor="text1"/>
          <w:lang w:val="ru-RU"/>
        </w:rPr>
        <w:t>/главным врачом детского отделения по телефону</w:t>
      </w:r>
      <w:r w:rsidR="000535EE" w:rsidRPr="0057483E">
        <w:rPr>
          <w:rFonts w:cs="Times New Roman"/>
          <w:b/>
          <w:color w:val="000000" w:themeColor="text1"/>
          <w:lang w:val="ru-RU"/>
        </w:rPr>
        <w:t>.</w:t>
      </w:r>
    </w:p>
    <w:p w14:paraId="59824336" w14:textId="4549A976" w:rsidR="00AF4172" w:rsidRPr="0057483E" w:rsidRDefault="003426D7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 w:rsidRPr="0057483E">
        <w:rPr>
          <w:rFonts w:cs="Times New Roman"/>
          <w:b/>
          <w:bCs/>
          <w:color w:val="000000" w:themeColor="text1"/>
          <w:kern w:val="2"/>
          <w:lang w:val="ru-RU"/>
        </w:rPr>
        <w:t>Плановые осмотры ребенка на дому</w:t>
      </w:r>
      <w:r w:rsidRPr="0057483E">
        <w:rPr>
          <w:rFonts w:cs="Times New Roman"/>
          <w:color w:val="000000" w:themeColor="text1"/>
          <w:kern w:val="2"/>
          <w:lang w:val="ru-RU"/>
        </w:rPr>
        <w:t xml:space="preserve"> наблюдающим врачом-педиатром в соответствии с графиком патронажа по возрасту. </w:t>
      </w:r>
    </w:p>
    <w:p w14:paraId="00E0D847" w14:textId="36E67D1D" w:rsidR="00AF4172" w:rsidRPr="0057483E" w:rsidRDefault="00AF4172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 </w:t>
      </w:r>
      <w:r w:rsidR="003426D7" w:rsidRPr="0057483E">
        <w:rPr>
          <w:rFonts w:cs="Times New Roman"/>
          <w:b/>
          <w:bCs/>
          <w:color w:val="000000" w:themeColor="text1"/>
          <w:lang w:val="ru-RU"/>
        </w:rPr>
        <w:t>Ознакомительный визит</w:t>
      </w:r>
      <w:r w:rsidR="003426D7" w:rsidRPr="0057483E">
        <w:rPr>
          <w:rFonts w:cs="Times New Roman"/>
          <w:color w:val="000000" w:themeColor="text1"/>
          <w:lang w:val="ru-RU"/>
        </w:rPr>
        <w:t xml:space="preserve"> наблюдающего врача-педиатра, сбор анамнеза. </w:t>
      </w:r>
    </w:p>
    <w:p w14:paraId="476FFBDE" w14:textId="4CD5D676" w:rsidR="007450AA" w:rsidRPr="0057483E" w:rsidRDefault="003426D7" w:rsidP="0057483E">
      <w:pPr>
        <w:jc w:val="both"/>
        <w:rPr>
          <w:rFonts w:cs="Times New Roman"/>
          <w:color w:val="000000" w:themeColor="text1"/>
          <w:kern w:val="2"/>
          <w:lang w:val="ru-RU"/>
        </w:rPr>
      </w:pPr>
      <w:r w:rsidRPr="0057483E">
        <w:rPr>
          <w:rFonts w:cs="Times New Roman"/>
          <w:color w:val="000000" w:themeColor="text1"/>
          <w:kern w:val="2"/>
          <w:lang w:val="ru-RU"/>
        </w:rPr>
        <w:t>Разработка индивидуальной медицинской программы и плана наблюдения;</w:t>
      </w:r>
    </w:p>
    <w:p w14:paraId="2E1E5A00" w14:textId="731CD979" w:rsidR="007450AA" w:rsidRPr="0057483E" w:rsidRDefault="003426D7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color w:val="000000" w:themeColor="text1"/>
          <w:kern w:val="2"/>
          <w:lang w:val="ru-RU"/>
        </w:rPr>
      </w:pPr>
      <w:r w:rsidRPr="0057483E">
        <w:rPr>
          <w:rFonts w:cs="Times New Roman"/>
          <w:b/>
          <w:bCs/>
          <w:color w:val="000000" w:themeColor="text1"/>
          <w:kern w:val="2"/>
          <w:lang w:val="ru-RU"/>
        </w:rPr>
        <w:t>Сестринский патронаж на дому по назначению врача-педиатра</w:t>
      </w:r>
      <w:r w:rsidRPr="0057483E">
        <w:rPr>
          <w:rFonts w:cs="Times New Roman"/>
          <w:color w:val="000000" w:themeColor="text1"/>
          <w:kern w:val="2"/>
          <w:lang w:val="ru-RU"/>
        </w:rPr>
        <w:t xml:space="preserve">; </w:t>
      </w:r>
    </w:p>
    <w:p w14:paraId="087D8E0C" w14:textId="2E2F8D11" w:rsidR="00B14E12" w:rsidRPr="0057483E" w:rsidRDefault="00B14E12" w:rsidP="0057483E">
      <w:pPr>
        <w:jc w:val="both"/>
        <w:rPr>
          <w:rFonts w:cs="Times New Roman"/>
          <w:iCs/>
          <w:color w:val="000000" w:themeColor="text1"/>
          <w:kern w:val="2"/>
          <w:lang w:val="ru-RU"/>
        </w:rPr>
      </w:pPr>
      <w:r w:rsidRPr="0057483E">
        <w:rPr>
          <w:rFonts w:cs="Times New Roman"/>
          <w:iCs/>
          <w:color w:val="000000" w:themeColor="text1"/>
          <w:kern w:val="2"/>
          <w:lang w:val="ru-RU"/>
        </w:rPr>
        <w:t xml:space="preserve"> (</w:t>
      </w:r>
      <w:r w:rsidRPr="0057483E">
        <w:rPr>
          <w:rFonts w:cs="Times New Roman"/>
          <w:iCs/>
          <w:color w:val="000000" w:themeColor="text1"/>
          <w:shd w:val="clear" w:color="auto" w:fill="FFFFFF"/>
          <w:lang w:val="ru-RU"/>
        </w:rPr>
        <w:t>Организация режима ребенка, рекомендации по выбору уходовой косметики, консультация по уходу за грудью и кормление, правила гигиенических процедур.</w:t>
      </w:r>
      <w:r w:rsidRPr="0057483E">
        <w:rPr>
          <w:rFonts w:cs="Times New Roman"/>
          <w:iCs/>
          <w:color w:val="000000" w:themeColor="text1"/>
          <w:kern w:val="2"/>
          <w:lang w:val="ru-RU"/>
        </w:rPr>
        <w:t>) может выполняться врачом-педиатром;</w:t>
      </w:r>
    </w:p>
    <w:p w14:paraId="71439CEA" w14:textId="54F5E929" w:rsidR="00131603" w:rsidRPr="0057483E" w:rsidRDefault="00131603" w:rsidP="0057483E">
      <w:pPr>
        <w:pStyle w:val="ae"/>
        <w:numPr>
          <w:ilvl w:val="1"/>
          <w:numId w:val="13"/>
        </w:numPr>
        <w:tabs>
          <w:tab w:val="left" w:pos="360"/>
          <w:tab w:val="left" w:pos="1260"/>
        </w:tabs>
        <w:suppressAutoHyphens w:val="0"/>
        <w:jc w:val="both"/>
        <w:rPr>
          <w:rFonts w:cs="Times New Roman"/>
          <w:iCs/>
          <w:color w:val="000000" w:themeColor="text1"/>
          <w:kern w:val="2"/>
          <w:lang w:val="ru-RU"/>
        </w:rPr>
      </w:pPr>
      <w:bookmarkStart w:id="15" w:name="_Hlk41421531"/>
      <w:r w:rsidRPr="0057483E">
        <w:rPr>
          <w:rFonts w:cs="Times New Roman"/>
          <w:b/>
          <w:bCs/>
          <w:iCs/>
          <w:color w:val="000000" w:themeColor="text1"/>
          <w:kern w:val="2"/>
          <w:lang w:val="ru-RU"/>
        </w:rPr>
        <w:t xml:space="preserve">Услуги телемедицинских консультаций педиатра без ограничения  </w:t>
      </w:r>
    </w:p>
    <w:bookmarkEnd w:id="15"/>
    <w:p w14:paraId="4A59B090" w14:textId="6DD74EDD" w:rsidR="00131603" w:rsidRPr="0057483E" w:rsidRDefault="00131603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b/>
          <w:bCs/>
          <w:iCs/>
          <w:color w:val="000000" w:themeColor="text1"/>
          <w:kern w:val="2"/>
          <w:lang w:val="ru-RU"/>
        </w:rPr>
      </w:pPr>
    </w:p>
    <w:p w14:paraId="5FC67C7E" w14:textId="77777777" w:rsidR="00131603" w:rsidRPr="0057483E" w:rsidRDefault="00131603" w:rsidP="0057483E">
      <w:pPr>
        <w:pStyle w:val="ae"/>
        <w:tabs>
          <w:tab w:val="left" w:pos="360"/>
          <w:tab w:val="left" w:pos="1260"/>
        </w:tabs>
        <w:ind w:left="0"/>
        <w:jc w:val="both"/>
        <w:rPr>
          <w:rFonts w:cs="Times New Roman"/>
          <w:color w:val="000000" w:themeColor="text1"/>
          <w:lang w:val="ru-RU"/>
        </w:rPr>
      </w:pPr>
    </w:p>
    <w:p w14:paraId="6631BAF5" w14:textId="640817C7" w:rsidR="00324517" w:rsidRDefault="00324517" w:rsidP="00FB7BE9">
      <w:pPr>
        <w:pStyle w:val="ae"/>
        <w:numPr>
          <w:ilvl w:val="0"/>
          <w:numId w:val="13"/>
        </w:numPr>
        <w:jc w:val="both"/>
        <w:rPr>
          <w:rFonts w:cs="Times New Roman"/>
          <w:b/>
          <w:color w:val="000000" w:themeColor="text1"/>
          <w:lang w:val="ru-RU"/>
        </w:rPr>
      </w:pPr>
      <w:bookmarkStart w:id="16" w:name="_Hlk31705562"/>
      <w:r w:rsidRPr="00FB7BE9">
        <w:rPr>
          <w:rFonts w:cs="Times New Roman"/>
          <w:b/>
          <w:color w:val="000000" w:themeColor="text1"/>
          <w:lang w:val="ru-RU"/>
        </w:rPr>
        <w:t>Программой не оплачиваются следующие медицинские услуги:</w:t>
      </w:r>
    </w:p>
    <w:p w14:paraId="2FE21F2D" w14:textId="77777777" w:rsidR="005C5B19" w:rsidRDefault="005C5B19" w:rsidP="005C5B19">
      <w:pPr>
        <w:pStyle w:val="ae"/>
        <w:ind w:left="360"/>
        <w:jc w:val="both"/>
        <w:rPr>
          <w:rFonts w:cs="Times New Roman"/>
          <w:b/>
          <w:color w:val="000000" w:themeColor="text1"/>
          <w:lang w:val="ru-RU"/>
        </w:rPr>
      </w:pPr>
    </w:p>
    <w:p w14:paraId="58C6C268" w14:textId="5293533F" w:rsidR="007F7CDC" w:rsidRPr="007F7CDC" w:rsidRDefault="007F7CDC" w:rsidP="007F7CDC">
      <w:pPr>
        <w:jc w:val="both"/>
        <w:rPr>
          <w:rFonts w:cs="Times New Roman"/>
          <w:b/>
          <w:color w:val="000000" w:themeColor="text1"/>
          <w:lang w:val="ru-RU"/>
        </w:rPr>
      </w:pPr>
      <w:r w:rsidRPr="007F7CDC">
        <w:rPr>
          <w:rFonts w:cs="Times New Roman"/>
          <w:b/>
          <w:color w:val="000000" w:themeColor="text1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1CDE24CB" w14:textId="77777777" w:rsidR="00324517" w:rsidRPr="00324517" w:rsidRDefault="00324517" w:rsidP="00324517">
      <w:pPr>
        <w:jc w:val="both"/>
        <w:rPr>
          <w:rFonts w:cs="Times New Roman"/>
          <w:b/>
          <w:color w:val="000000" w:themeColor="text1"/>
          <w:lang w:val="ru-RU"/>
        </w:rPr>
      </w:pPr>
    </w:p>
    <w:p w14:paraId="113646C8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lastRenderedPageBreak/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медицинские услуги, рекомендованные сторонними медицинскими учреждениями; </w:t>
      </w:r>
    </w:p>
    <w:p w14:paraId="6A46219F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x-none"/>
        </w:rPr>
      </w:pPr>
      <w:r w:rsidRPr="00324517">
        <w:rPr>
          <w:rFonts w:cs="Times New Roman"/>
          <w:bCs/>
          <w:color w:val="000000" w:themeColor="text1"/>
          <w:lang w:val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F84CF18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x-none"/>
        </w:rPr>
      </w:pPr>
      <w:r w:rsidRPr="00324517">
        <w:rPr>
          <w:rFonts w:cs="Times New Roman"/>
          <w:bCs/>
          <w:color w:val="000000" w:themeColor="text1"/>
          <w:lang w:val="ru-RU"/>
        </w:rPr>
        <w:t>У</w:t>
      </w:r>
      <w:r w:rsidRPr="00324517">
        <w:rPr>
          <w:rFonts w:cs="Times New Roman"/>
          <w:bCs/>
          <w:color w:val="000000" w:themeColor="text1"/>
          <w:lang w:val="x-none"/>
        </w:rPr>
        <w:t>слуги, оказанные застрахованному после окончания срока действия договора</w:t>
      </w:r>
      <w:r w:rsidRPr="00324517">
        <w:rPr>
          <w:rFonts w:cs="Times New Roman"/>
          <w:bCs/>
          <w:color w:val="000000" w:themeColor="text1"/>
          <w:lang w:val="ru-RU"/>
        </w:rPr>
        <w:t>;</w:t>
      </w:r>
      <w:r w:rsidRPr="00324517">
        <w:rPr>
          <w:rFonts w:cs="Times New Roman"/>
          <w:bCs/>
          <w:color w:val="000000" w:themeColor="text1"/>
          <w:lang w:val="x-none"/>
        </w:rPr>
        <w:t xml:space="preserve"> </w:t>
      </w:r>
    </w:p>
    <w:p w14:paraId="450988A3" w14:textId="77777777" w:rsidR="00324517" w:rsidRPr="00324517" w:rsidRDefault="00324517" w:rsidP="00324517">
      <w:pPr>
        <w:jc w:val="both"/>
        <w:rPr>
          <w:rFonts w:cs="Times New Roman"/>
          <w:bCs/>
          <w:color w:val="000000" w:themeColor="text1"/>
          <w:lang w:val="x-none"/>
        </w:rPr>
      </w:pPr>
    </w:p>
    <w:p w14:paraId="19CBA28B" w14:textId="77777777" w:rsidR="00324517" w:rsidRPr="00324517" w:rsidRDefault="00324517" w:rsidP="00324517">
      <w:p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Следующие заболевания и их последствия не входят в программу обслуживания:</w:t>
      </w:r>
    </w:p>
    <w:p w14:paraId="3427735B" w14:textId="77777777" w:rsidR="00324517" w:rsidRPr="00324517" w:rsidRDefault="00324517" w:rsidP="00324517">
      <w:pPr>
        <w:jc w:val="both"/>
        <w:rPr>
          <w:rFonts w:cs="Times New Roman"/>
          <w:bCs/>
          <w:color w:val="000000" w:themeColor="text1"/>
          <w:lang w:val="ru-RU"/>
        </w:rPr>
      </w:pPr>
    </w:p>
    <w:p w14:paraId="68814120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41AC4503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Врожденные аномалии (пороки развития), деформации и хромосомные нарушения; наследственные заболевания.</w:t>
      </w:r>
    </w:p>
    <w:p w14:paraId="08E05C82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Системные, атрофические, демиелинизирующие и дегенеративные заболевания нервной системы; болезнь Паркинсона и вторичный паркинсонизм; эпилепсия; церебральный паралич и другие паралитические синдромы; расстройства психологического развития (аутизм и прочие).</w:t>
      </w:r>
    </w:p>
    <w:p w14:paraId="2249A798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Расстройства сна (включая синдром апное во сне); ронхопатия.</w:t>
      </w:r>
    </w:p>
    <w:p w14:paraId="7EAF26D1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20710D66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2C1BC411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403D9AFD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166FBB72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776CE98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Глаукома, катаракта, миопия, гиперметропия, астигматизм, заболевания халязиона.</w:t>
      </w:r>
    </w:p>
    <w:p w14:paraId="03E07051" w14:textId="77777777" w:rsidR="00324517" w:rsidRPr="00324517" w:rsidRDefault="00324517" w:rsidP="00324517">
      <w:p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544197C2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Нейросенсорная тугоухость и другие потери слуха.</w:t>
      </w:r>
    </w:p>
    <w:p w14:paraId="7367E07D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731C14A4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Сахарный диабет и его осложнения.</w:t>
      </w:r>
    </w:p>
    <w:p w14:paraId="1750D3E3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12DD6C22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Туберкулез; саркоидоз; амилоидоз.</w:t>
      </w:r>
    </w:p>
    <w:p w14:paraId="5389FE76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Хронические гепатиты, цирроз печени.</w:t>
      </w:r>
    </w:p>
    <w:p w14:paraId="6FF3D1DA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77C681FE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Последствия воздействия ионизирующих излучений (острая и хроническая лучевая болезнь).</w:t>
      </w:r>
    </w:p>
    <w:p w14:paraId="1575D966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lastRenderedPageBreak/>
        <w:t>Заболевания, являющиеся причиной установления инвалидности.</w:t>
      </w:r>
    </w:p>
    <w:p w14:paraId="6521D5B9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Заболевания, лечение которых требует трансплантации, имплантации, протезирования органов и тканей.</w:t>
      </w:r>
    </w:p>
    <w:p w14:paraId="5E1118D6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50F2A288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07521E9D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Вальгусная и варусная деформация конечностей и суставов; все формы плоскостопия (в том числе с болевым синдромом) без признаков острого артрита и (или) бурсита. деформирующие дорсопатии (кифоз, лордоз, сколиоз, остеохондроз и прочие).</w:t>
      </w:r>
    </w:p>
    <w:p w14:paraId="746D3364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Ожоги более 50% поверхности тела любой степени, ожоги 3Б-4 степени, отморожения 3-4 степени</w:t>
      </w:r>
    </w:p>
    <w:p w14:paraId="1C5972AD" w14:textId="77777777" w:rsidR="00324517" w:rsidRPr="00324517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Заболевания и состояния, требующие наблюдения и лечения в условиях профильных ЛПУ;</w:t>
      </w:r>
    </w:p>
    <w:p w14:paraId="2E910754" w14:textId="59DD8481" w:rsidR="00324517" w:rsidRPr="00FB7BE9" w:rsidRDefault="00324517" w:rsidP="00FB7BE9">
      <w:pPr>
        <w:numPr>
          <w:ilvl w:val="1"/>
          <w:numId w:val="13"/>
        </w:numPr>
        <w:jc w:val="both"/>
        <w:rPr>
          <w:rFonts w:cs="Times New Roman"/>
          <w:bCs/>
          <w:color w:val="000000" w:themeColor="text1"/>
          <w:lang w:val="ru-RU"/>
        </w:rPr>
      </w:pPr>
      <w:r w:rsidRPr="00324517">
        <w:rPr>
          <w:rFonts w:cs="Times New Roman"/>
          <w:bCs/>
          <w:color w:val="000000" w:themeColor="text1"/>
          <w:lang w:val="ru-RU"/>
        </w:rPr>
        <w:t>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22311FDB" w14:textId="77777777" w:rsidR="00FB7BE9" w:rsidRPr="00324517" w:rsidRDefault="00FB7BE9" w:rsidP="00FB7BE9">
      <w:pPr>
        <w:ind w:left="360"/>
        <w:jc w:val="both"/>
        <w:rPr>
          <w:rFonts w:cs="Times New Roman"/>
          <w:bCs/>
          <w:color w:val="000000" w:themeColor="text1"/>
          <w:lang w:val="ru-RU"/>
        </w:rPr>
      </w:pPr>
    </w:p>
    <w:p w14:paraId="0785D8C9" w14:textId="77777777" w:rsidR="007450AA" w:rsidRPr="0057483E" w:rsidRDefault="003426D7" w:rsidP="0057483E">
      <w:pPr>
        <w:jc w:val="both"/>
        <w:rPr>
          <w:rFonts w:cs="Times New Roman"/>
          <w:b/>
          <w:bCs/>
          <w:color w:val="000000" w:themeColor="text1"/>
          <w:kern w:val="2"/>
          <w:lang w:val="ru-RU"/>
        </w:rPr>
      </w:pPr>
      <w:r w:rsidRPr="0057483E">
        <w:rPr>
          <w:rFonts w:cs="Times New Roman"/>
          <w:b/>
          <w:bCs/>
          <w:color w:val="000000" w:themeColor="text1"/>
          <w:kern w:val="2"/>
          <w:lang w:val="ru-RU"/>
        </w:rPr>
        <w:t>Следующие медицинские услуги и расходные материалы:</w:t>
      </w:r>
    </w:p>
    <w:p w14:paraId="32CDD9D0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Услуги, оказанные без медицинских показаний, без назначения врача, по желанию родителя или представителя, не предусмотренные программой.</w:t>
      </w:r>
    </w:p>
    <w:p w14:paraId="1E29D6F5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4628390A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10210BC7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5ECD8E48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0ED85AD1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Молекулярно-генетические исследования; МРТ, КТ, позитронно-эмисионная томография (ПЭТ).</w:t>
      </w:r>
    </w:p>
    <w:p w14:paraId="1D20C4AB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0D258534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7373CE64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Удаление серных пробок, туалет слухового прохода, пневмомассаж барабанной перепонки.</w:t>
      </w:r>
    </w:p>
    <w:p w14:paraId="3CC1BC81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Специфическая иммунотерапия (СИТ), скарификационные пробы </w:t>
      </w:r>
    </w:p>
    <w:p w14:paraId="6F69632C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</w:t>
      </w:r>
      <w:r w:rsidRPr="0057483E">
        <w:rPr>
          <w:rFonts w:cs="Times New Roman"/>
          <w:color w:val="000000" w:themeColor="text1"/>
          <w:lang w:val="ru-RU"/>
        </w:rPr>
        <w:lastRenderedPageBreak/>
        <w:t>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390E85AC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7D2AE688" w14:textId="6F6CAE20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bookmarkStart w:id="17" w:name="_Hlk49354685"/>
      <w:r w:rsidRPr="0057483E">
        <w:rPr>
          <w:rFonts w:cs="Times New Roman"/>
          <w:color w:val="000000" w:themeColor="text1"/>
          <w:lang w:val="ru-RU"/>
        </w:rPr>
        <w:t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</w:t>
      </w:r>
      <w:r w:rsidR="00451F7A" w:rsidRPr="0057483E">
        <w:rPr>
          <w:rFonts w:cs="Times New Roman"/>
          <w:color w:val="000000" w:themeColor="text1"/>
          <w:lang w:val="ru-RU"/>
        </w:rPr>
        <w:t xml:space="preserve">, </w:t>
      </w:r>
      <w:r w:rsidR="00077376" w:rsidRPr="0057483E">
        <w:rPr>
          <w:rFonts w:cs="Times New Roman"/>
          <w:color w:val="000000" w:themeColor="text1"/>
          <w:lang w:val="ru-RU"/>
        </w:rPr>
        <w:t>кроме услуг, заявленных</w:t>
      </w:r>
      <w:r w:rsidR="00451F7A" w:rsidRPr="0057483E">
        <w:rPr>
          <w:rFonts w:cs="Times New Roman"/>
          <w:color w:val="000000" w:themeColor="text1"/>
          <w:lang w:val="ru-RU"/>
        </w:rPr>
        <w:t xml:space="preserve"> в программе </w:t>
      </w:r>
      <w:r w:rsidR="00077376" w:rsidRPr="0057483E">
        <w:rPr>
          <w:rFonts w:cs="Times New Roman"/>
          <w:color w:val="000000" w:themeColor="text1"/>
          <w:lang w:val="ru-RU"/>
        </w:rPr>
        <w:t>медицинского</w:t>
      </w:r>
      <w:r w:rsidR="00451F7A" w:rsidRPr="0057483E">
        <w:rPr>
          <w:rFonts w:cs="Times New Roman"/>
          <w:color w:val="000000" w:themeColor="text1"/>
          <w:lang w:val="ru-RU"/>
        </w:rPr>
        <w:t xml:space="preserve"> обслуживания </w:t>
      </w:r>
    </w:p>
    <w:bookmarkEnd w:id="17"/>
    <w:p w14:paraId="71DAE172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7507BDEF" w14:textId="1143C1C0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Диспансерное наблюдение; </w:t>
      </w:r>
    </w:p>
    <w:p w14:paraId="450E6CD7" w14:textId="5E091B24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r w:rsidR="000535EE" w:rsidRPr="0057483E">
        <w:rPr>
          <w:rFonts w:cs="Times New Roman"/>
          <w:color w:val="000000" w:themeColor="text1"/>
          <w:lang w:val="ru-RU"/>
        </w:rPr>
        <w:t>в том</w:t>
      </w:r>
      <w:r w:rsidRPr="0057483E">
        <w:rPr>
          <w:rFonts w:cs="Times New Roman"/>
          <w:color w:val="000000" w:themeColor="text1"/>
          <w:lang w:val="ru-RU"/>
        </w:rPr>
        <w:t xml:space="preserve"> числе аппаратные </w:t>
      </w:r>
      <w:r w:rsidR="000535EE" w:rsidRPr="0057483E">
        <w:rPr>
          <w:rFonts w:cs="Times New Roman"/>
          <w:color w:val="000000" w:themeColor="text1"/>
          <w:lang w:val="ru-RU"/>
        </w:rPr>
        <w:t>методы;</w:t>
      </w:r>
      <w:r w:rsidRPr="0057483E">
        <w:rPr>
          <w:rFonts w:cs="Times New Roman"/>
          <w:color w:val="000000" w:themeColor="text1"/>
          <w:lang w:val="ru-RU"/>
        </w:rPr>
        <w:t xml:space="preserve"> </w:t>
      </w:r>
    </w:p>
    <w:p w14:paraId="5572470D" w14:textId="318F8F6E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п.1.2. Программы), анализ кала на дисбактериоз</w:t>
      </w:r>
      <w:r w:rsidR="000535EE" w:rsidRPr="0057483E">
        <w:rPr>
          <w:rFonts w:cs="Times New Roman"/>
          <w:color w:val="000000" w:themeColor="text1"/>
          <w:lang w:val="ru-RU"/>
        </w:rPr>
        <w:t>, анализ кала на углеводы</w:t>
      </w:r>
      <w:r w:rsidRPr="0057483E">
        <w:rPr>
          <w:rFonts w:cs="Times New Roman"/>
          <w:color w:val="000000" w:themeColor="text1"/>
          <w:lang w:val="ru-RU"/>
        </w:rPr>
        <w:t>.</w:t>
      </w:r>
    </w:p>
    <w:p w14:paraId="1C1C9A7D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105F5BF2" w14:textId="77777777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3556FEAC" w14:textId="76E6D5AA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Лекарственные средства при амбулаторно-поликлиническом лечении.</w:t>
      </w:r>
    </w:p>
    <w:p w14:paraId="109FD3B2" w14:textId="4C4882F6" w:rsidR="00886B42" w:rsidRPr="0057483E" w:rsidRDefault="00886B42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Проведение догоспитального обследования</w:t>
      </w:r>
      <w:r w:rsidR="00406B71" w:rsidRPr="0057483E">
        <w:rPr>
          <w:rFonts w:cs="Times New Roman"/>
          <w:color w:val="000000" w:themeColor="text1"/>
          <w:lang w:val="ru-RU"/>
        </w:rPr>
        <w:t>,</w:t>
      </w:r>
      <w:r w:rsidRPr="0057483E">
        <w:rPr>
          <w:rFonts w:cs="Times New Roman"/>
          <w:color w:val="000000" w:themeColor="text1"/>
          <w:lang w:val="ru-RU"/>
        </w:rPr>
        <w:t xml:space="preserve"> </w:t>
      </w:r>
      <w:r w:rsidR="00406B71" w:rsidRPr="0057483E">
        <w:rPr>
          <w:rFonts w:cs="Times New Roman"/>
          <w:color w:val="000000" w:themeColor="text1"/>
          <w:lang w:val="ru-RU"/>
        </w:rPr>
        <w:t>о</w:t>
      </w:r>
      <w:r w:rsidRPr="0057483E">
        <w:rPr>
          <w:rFonts w:cs="Times New Roman"/>
          <w:color w:val="000000" w:themeColor="text1"/>
          <w:lang w:val="ru-RU"/>
        </w:rPr>
        <w:t>рганизация диагностических и лечебных мероприятий, с привлечением оборудования и специалистов, отсутствующих в сети</w:t>
      </w:r>
    </w:p>
    <w:p w14:paraId="025075EB" w14:textId="77777777" w:rsidR="00077376" w:rsidRPr="0057483E" w:rsidRDefault="00077376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bookmarkStart w:id="18" w:name="_Hlk49354016"/>
      <w:r w:rsidRPr="0057483E">
        <w:rPr>
          <w:rFonts w:cs="Times New Roman"/>
          <w:color w:val="000000" w:themeColor="text1"/>
          <w:lang w:val="ru-RU"/>
        </w:rPr>
        <w:t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End w:id="18"/>
    </w:p>
    <w:p w14:paraId="6574E952" w14:textId="362B1795" w:rsidR="007450AA" w:rsidRPr="0057483E" w:rsidRDefault="003426D7" w:rsidP="0057483E">
      <w:pPr>
        <w:numPr>
          <w:ilvl w:val="1"/>
          <w:numId w:val="16"/>
        </w:numPr>
        <w:ind w:hanging="567"/>
        <w:jc w:val="both"/>
        <w:rPr>
          <w:rFonts w:cs="Times New Roman"/>
          <w:color w:val="000000" w:themeColor="text1"/>
          <w:lang w:val="ru-RU"/>
        </w:rPr>
      </w:pPr>
      <w:r w:rsidRPr="0057483E">
        <w:rPr>
          <w:rFonts w:cs="Times New Roman"/>
          <w:color w:val="000000" w:themeColor="text1"/>
          <w:lang w:val="ru-RU"/>
        </w:rPr>
        <w:t>Вс</w:t>
      </w:r>
      <w:r w:rsidR="000523F5" w:rsidRPr="0057483E">
        <w:rPr>
          <w:rFonts w:cs="Times New Roman"/>
          <w:color w:val="000000" w:themeColor="text1"/>
          <w:lang w:val="ru-RU"/>
        </w:rPr>
        <w:t>е виды стоматологических услуг, кроме указанных в программе</w:t>
      </w:r>
    </w:p>
    <w:bookmarkEnd w:id="16"/>
    <w:p w14:paraId="5127CAA7" w14:textId="1B9323C4" w:rsidR="007450AA" w:rsidRPr="0057483E" w:rsidRDefault="007450AA" w:rsidP="0057483E">
      <w:pPr>
        <w:jc w:val="both"/>
        <w:rPr>
          <w:rFonts w:cs="Times New Roman"/>
          <w:color w:val="000000" w:themeColor="text1"/>
          <w:lang w:val="ru-RU"/>
        </w:rPr>
      </w:pPr>
    </w:p>
    <w:p w14:paraId="3AFDF08D" w14:textId="77777777" w:rsidR="00886B42" w:rsidRPr="0057483E" w:rsidRDefault="00886B42" w:rsidP="0057483E">
      <w:pPr>
        <w:jc w:val="both"/>
        <w:rPr>
          <w:rFonts w:cs="Times New Roman"/>
          <w:color w:val="000000" w:themeColor="text1"/>
          <w:lang w:val="ru-RU"/>
        </w:rPr>
      </w:pPr>
    </w:p>
    <w:sectPr w:rsidR="00886B42" w:rsidRPr="0057483E" w:rsidSect="009E12F0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AF96" w14:textId="77777777" w:rsidR="004F4A3C" w:rsidRDefault="004F4A3C" w:rsidP="00647E19">
      <w:r>
        <w:separator/>
      </w:r>
    </w:p>
  </w:endnote>
  <w:endnote w:type="continuationSeparator" w:id="0">
    <w:p w14:paraId="1BDDFB1B" w14:textId="77777777" w:rsidR="004F4A3C" w:rsidRDefault="004F4A3C" w:rsidP="0064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D5AD8" w14:textId="77777777" w:rsidR="004F4A3C" w:rsidRDefault="004F4A3C" w:rsidP="00647E19">
      <w:r>
        <w:separator/>
      </w:r>
    </w:p>
  </w:footnote>
  <w:footnote w:type="continuationSeparator" w:id="0">
    <w:p w14:paraId="7DB3B6AB" w14:textId="77777777" w:rsidR="004F4A3C" w:rsidRDefault="004F4A3C" w:rsidP="0064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D5A"/>
    <w:multiLevelType w:val="multilevel"/>
    <w:tmpl w:val="F1B442F6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16B5403D"/>
    <w:multiLevelType w:val="multilevel"/>
    <w:tmpl w:val="97F03788"/>
    <w:lvl w:ilvl="0">
      <w:start w:val="1"/>
      <w:numFmt w:val="decimal"/>
      <w:lvlText w:val="%1."/>
      <w:lvlJc w:val="left"/>
      <w:pPr>
        <w:ind w:left="1664" w:hanging="1380"/>
      </w:pPr>
    </w:lvl>
    <w:lvl w:ilvl="1">
      <w:start w:val="1"/>
      <w:numFmt w:val="decimal"/>
      <w:lvlText w:val="%1.%2."/>
      <w:lvlJc w:val="left"/>
      <w:pPr>
        <w:ind w:left="1380" w:hanging="138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1C157707"/>
    <w:multiLevelType w:val="multilevel"/>
    <w:tmpl w:val="EF0074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B26FAC"/>
    <w:multiLevelType w:val="multilevel"/>
    <w:tmpl w:val="C2721AA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C3D80"/>
    <w:multiLevelType w:val="multilevel"/>
    <w:tmpl w:val="0CB6D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35D87"/>
    <w:multiLevelType w:val="multilevel"/>
    <w:tmpl w:val="045EC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0000B27"/>
    <w:multiLevelType w:val="multilevel"/>
    <w:tmpl w:val="2D266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F160A52"/>
    <w:multiLevelType w:val="multilevel"/>
    <w:tmpl w:val="5A20D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9B21977"/>
    <w:multiLevelType w:val="multilevel"/>
    <w:tmpl w:val="655AA28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0E66E13"/>
    <w:multiLevelType w:val="multilevel"/>
    <w:tmpl w:val="E61E9242"/>
    <w:styleLink w:val="Outline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73706200"/>
    <w:multiLevelType w:val="multilevel"/>
    <w:tmpl w:val="CBD671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495902"/>
    <w:multiLevelType w:val="multilevel"/>
    <w:tmpl w:val="7F764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6778057">
    <w:abstractNumId w:val="1"/>
  </w:num>
  <w:num w:numId="2" w16cid:durableId="1923101334">
    <w:abstractNumId w:val="11"/>
  </w:num>
  <w:num w:numId="3" w16cid:durableId="245696881">
    <w:abstractNumId w:val="10"/>
  </w:num>
  <w:num w:numId="4" w16cid:durableId="137578954">
    <w:abstractNumId w:val="3"/>
  </w:num>
  <w:num w:numId="5" w16cid:durableId="1360428855">
    <w:abstractNumId w:val="4"/>
  </w:num>
  <w:num w:numId="6" w16cid:durableId="877203493">
    <w:abstractNumId w:val="6"/>
  </w:num>
  <w:num w:numId="7" w16cid:durableId="2028022868">
    <w:abstractNumId w:val="8"/>
  </w:num>
  <w:num w:numId="8" w16cid:durableId="17605162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6312643">
    <w:abstractNumId w:val="9"/>
  </w:num>
  <w:num w:numId="10" w16cid:durableId="1440681108">
    <w:abstractNumId w:val="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b/>
          <w:i w:val="0"/>
          <w:strike w:val="0"/>
          <w:dstrike w:val="0"/>
          <w:color w:val="000000"/>
          <w:sz w:val="22"/>
          <w:szCs w:val="22"/>
          <w:u w:val="none"/>
          <w:effect w:val="none"/>
        </w:rPr>
      </w:lvl>
    </w:lvlOverride>
  </w:num>
  <w:num w:numId="11" w16cid:durableId="1299337744">
    <w:abstractNumId w:val="5"/>
  </w:num>
  <w:num w:numId="12" w16cid:durableId="84293634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43804">
    <w:abstractNumId w:val="7"/>
  </w:num>
  <w:num w:numId="14" w16cid:durableId="121223245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16451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6566850">
    <w:abstractNumId w:val="2"/>
  </w:num>
  <w:num w:numId="17" w16cid:durableId="126465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A"/>
    <w:rsid w:val="00010F57"/>
    <w:rsid w:val="000409BD"/>
    <w:rsid w:val="0004797F"/>
    <w:rsid w:val="000523F5"/>
    <w:rsid w:val="000535EE"/>
    <w:rsid w:val="00064524"/>
    <w:rsid w:val="00073B80"/>
    <w:rsid w:val="000749B6"/>
    <w:rsid w:val="00074BE7"/>
    <w:rsid w:val="00077376"/>
    <w:rsid w:val="000B0A57"/>
    <w:rsid w:val="000B5428"/>
    <w:rsid w:val="000D3AD7"/>
    <w:rsid w:val="000D7FE9"/>
    <w:rsid w:val="000F3975"/>
    <w:rsid w:val="00101204"/>
    <w:rsid w:val="00131603"/>
    <w:rsid w:val="001928EA"/>
    <w:rsid w:val="001C0F0B"/>
    <w:rsid w:val="001D40EF"/>
    <w:rsid w:val="0026013F"/>
    <w:rsid w:val="002A6F2A"/>
    <w:rsid w:val="00320653"/>
    <w:rsid w:val="00324517"/>
    <w:rsid w:val="00342511"/>
    <w:rsid w:val="003426D7"/>
    <w:rsid w:val="003476E4"/>
    <w:rsid w:val="003670AC"/>
    <w:rsid w:val="00376E8B"/>
    <w:rsid w:val="00397BAF"/>
    <w:rsid w:val="003D26A7"/>
    <w:rsid w:val="003D4DF2"/>
    <w:rsid w:val="00406B71"/>
    <w:rsid w:val="0044065F"/>
    <w:rsid w:val="004511C9"/>
    <w:rsid w:val="00451F7A"/>
    <w:rsid w:val="004710A6"/>
    <w:rsid w:val="0047167E"/>
    <w:rsid w:val="0048201F"/>
    <w:rsid w:val="00493CFF"/>
    <w:rsid w:val="00497AE0"/>
    <w:rsid w:val="004E14E6"/>
    <w:rsid w:val="004E5F6A"/>
    <w:rsid w:val="004F4A3C"/>
    <w:rsid w:val="00517183"/>
    <w:rsid w:val="00546666"/>
    <w:rsid w:val="00554105"/>
    <w:rsid w:val="00557037"/>
    <w:rsid w:val="0056767C"/>
    <w:rsid w:val="0057483E"/>
    <w:rsid w:val="005C5B19"/>
    <w:rsid w:val="005F4CA8"/>
    <w:rsid w:val="00647E19"/>
    <w:rsid w:val="006930A5"/>
    <w:rsid w:val="00694902"/>
    <w:rsid w:val="006B25D7"/>
    <w:rsid w:val="007450AA"/>
    <w:rsid w:val="007835CA"/>
    <w:rsid w:val="007851E7"/>
    <w:rsid w:val="007921DE"/>
    <w:rsid w:val="007A10E4"/>
    <w:rsid w:val="007B1847"/>
    <w:rsid w:val="007D4FF6"/>
    <w:rsid w:val="007F7CDC"/>
    <w:rsid w:val="0080482A"/>
    <w:rsid w:val="00815190"/>
    <w:rsid w:val="00886B42"/>
    <w:rsid w:val="00910E58"/>
    <w:rsid w:val="009121C2"/>
    <w:rsid w:val="00953EF5"/>
    <w:rsid w:val="009653E6"/>
    <w:rsid w:val="009778E3"/>
    <w:rsid w:val="009D2457"/>
    <w:rsid w:val="009E12F0"/>
    <w:rsid w:val="009E65E1"/>
    <w:rsid w:val="00A20307"/>
    <w:rsid w:val="00A24037"/>
    <w:rsid w:val="00A3697A"/>
    <w:rsid w:val="00A87592"/>
    <w:rsid w:val="00A9544D"/>
    <w:rsid w:val="00AA1610"/>
    <w:rsid w:val="00AA52FE"/>
    <w:rsid w:val="00AC1257"/>
    <w:rsid w:val="00AF4172"/>
    <w:rsid w:val="00AF4386"/>
    <w:rsid w:val="00B14E12"/>
    <w:rsid w:val="00B34790"/>
    <w:rsid w:val="00B56E8C"/>
    <w:rsid w:val="00BB7683"/>
    <w:rsid w:val="00BE7260"/>
    <w:rsid w:val="00BF5E00"/>
    <w:rsid w:val="00C31B30"/>
    <w:rsid w:val="00C34200"/>
    <w:rsid w:val="00C36A0C"/>
    <w:rsid w:val="00C44074"/>
    <w:rsid w:val="00C563A2"/>
    <w:rsid w:val="00CA00CC"/>
    <w:rsid w:val="00CC2C54"/>
    <w:rsid w:val="00D21EC1"/>
    <w:rsid w:val="00D26255"/>
    <w:rsid w:val="00D314EF"/>
    <w:rsid w:val="00D47B52"/>
    <w:rsid w:val="00D80552"/>
    <w:rsid w:val="00DB45F0"/>
    <w:rsid w:val="00DC719E"/>
    <w:rsid w:val="00DE5F76"/>
    <w:rsid w:val="00E227D0"/>
    <w:rsid w:val="00E95E72"/>
    <w:rsid w:val="00EC5ACA"/>
    <w:rsid w:val="00EC64CB"/>
    <w:rsid w:val="00F14773"/>
    <w:rsid w:val="00F52759"/>
    <w:rsid w:val="00F6493C"/>
    <w:rsid w:val="00FB7BE9"/>
    <w:rsid w:val="00FD10DD"/>
    <w:rsid w:val="00FE026A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D61"/>
  <w15:docId w15:val="{EE356105-9B5A-4F16-B94A-CB546CB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C"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DF0"/>
    <w:rPr>
      <w:i/>
      <w:iCs/>
    </w:rPr>
  </w:style>
  <w:style w:type="character" w:styleId="a4">
    <w:name w:val="Strong"/>
    <w:basedOn w:val="a0"/>
    <w:uiPriority w:val="22"/>
    <w:qFormat/>
    <w:rsid w:val="00F46E85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6">
    <w:name w:val="Нижний колонтитул Знак"/>
    <w:basedOn w:val="a0"/>
    <w:uiPriority w:val="99"/>
    <w:qFormat/>
    <w:rsid w:val="007271D6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B85B5C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a8">
    <w:name w:val="annotation reference"/>
    <w:basedOn w:val="a0"/>
    <w:uiPriority w:val="99"/>
    <w:semiHidden/>
    <w:unhideWhenUsed/>
    <w:qFormat/>
    <w:rsid w:val="00C20246"/>
    <w:rPr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Times New Roma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qFormat/>
    <w:rsid w:val="00065684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F46E85"/>
    <w:pPr>
      <w:suppressAutoHyphens w:val="0"/>
      <w:spacing w:beforeAutospacing="1" w:afterAutospacing="1"/>
    </w:pPr>
    <w:rPr>
      <w:rFonts w:cs="Times New Roman"/>
      <w:lang w:val="ru-RU" w:eastAsia="ru-RU"/>
    </w:rPr>
  </w:style>
  <w:style w:type="paragraph" w:customStyle="1" w:styleId="31">
    <w:name w:val="Основной текст с отступом 31"/>
    <w:basedOn w:val="a"/>
    <w:qFormat/>
    <w:rsid w:val="007271D6"/>
    <w:pPr>
      <w:tabs>
        <w:tab w:val="left" w:pos="4962"/>
      </w:tabs>
      <w:ind w:left="708"/>
      <w:jc w:val="both"/>
    </w:pPr>
    <w:rPr>
      <w:rFonts w:ascii="Times New Roman CYR" w:hAnsi="Times New Roman CYR" w:cs="Times New Roman"/>
      <w:sz w:val="20"/>
      <w:lang w:val="ru-RU"/>
    </w:rPr>
  </w:style>
  <w:style w:type="paragraph" w:styleId="af0">
    <w:name w:val="head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271D6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B85B5C"/>
    <w:rPr>
      <w:rFonts w:ascii="Segoe UI" w:hAnsi="Segoe UI" w:cs="Segoe UI"/>
      <w:sz w:val="18"/>
      <w:szCs w:val="18"/>
    </w:rPr>
  </w:style>
  <w:style w:type="paragraph" w:customStyle="1" w:styleId="af3">
    <w:name w:val="!Ïîäïèñü"/>
    <w:basedOn w:val="a"/>
    <w:qFormat/>
    <w:rsid w:val="00F56A4E"/>
    <w:pPr>
      <w:suppressAutoHyphens w:val="0"/>
    </w:pPr>
    <w:rPr>
      <w:rFonts w:cs="Times New Roman"/>
      <w:b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rsid w:val="00F56A4E"/>
    <w:pPr>
      <w:widowControl w:val="0"/>
      <w:suppressAutoHyphens w:val="0"/>
      <w:jc w:val="both"/>
    </w:pPr>
    <w:rPr>
      <w:rFonts w:ascii="Times New Roman CYR" w:eastAsiaTheme="minorEastAsia" w:hAnsi="Times New Roman CYR" w:cs="Times New Roman CYR"/>
      <w:lang w:val="ru-RU" w:eastAsia="ru-RU"/>
    </w:rPr>
  </w:style>
  <w:style w:type="paragraph" w:customStyle="1" w:styleId="21">
    <w:name w:val="Основной текст 21"/>
    <w:basedOn w:val="a"/>
    <w:qFormat/>
    <w:rsid w:val="00C20246"/>
    <w:pPr>
      <w:ind w:firstLine="709"/>
      <w:jc w:val="both"/>
    </w:pPr>
    <w:rPr>
      <w:rFonts w:cs="Times New Roman"/>
      <w:color w:val="00000A"/>
      <w:szCs w:val="20"/>
      <w:lang w:val="ru-RU" w:eastAsia="ru-RU"/>
    </w:rPr>
  </w:style>
  <w:style w:type="table" w:styleId="af5">
    <w:name w:val="Table Grid"/>
    <w:basedOn w:val="a1"/>
    <w:uiPriority w:val="39"/>
    <w:rsid w:val="006F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Times New Roman" w:hAnsi="Times New Roman" w:cs="Calibri"/>
      <w:szCs w:val="20"/>
      <w:lang w:val="en-US"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6B4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86B42"/>
    <w:rPr>
      <w:rFonts w:ascii="Times New Roman" w:eastAsia="Times New Roman" w:hAnsi="Times New Roman" w:cs="Calibri"/>
      <w:b/>
      <w:bCs/>
      <w:szCs w:val="20"/>
      <w:lang w:val="en-US" w:eastAsia="ar-SA"/>
    </w:rPr>
  </w:style>
  <w:style w:type="paragraph" w:customStyle="1" w:styleId="Standard">
    <w:name w:val="Standard"/>
    <w:rsid w:val="00647E19"/>
    <w:pPr>
      <w:suppressAutoHyphens/>
      <w:autoSpaceDN w:val="0"/>
      <w:ind w:firstLine="567"/>
      <w:jc w:val="both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customStyle="1" w:styleId="Footnote">
    <w:name w:val="Footnote"/>
    <w:basedOn w:val="Standard"/>
    <w:rsid w:val="00647E19"/>
    <w:pPr>
      <w:widowControl w:val="0"/>
      <w:ind w:left="709"/>
    </w:pPr>
    <w:rPr>
      <w:b/>
      <w:lang w:val="en-US"/>
    </w:rPr>
  </w:style>
  <w:style w:type="character" w:styleId="afa">
    <w:name w:val="footnote reference"/>
    <w:basedOn w:val="a0"/>
    <w:semiHidden/>
    <w:unhideWhenUsed/>
    <w:rsid w:val="00647E19"/>
    <w:rPr>
      <w:position w:val="0"/>
      <w:vertAlign w:val="superscript"/>
    </w:rPr>
  </w:style>
  <w:style w:type="numbering" w:customStyle="1" w:styleId="WW8Num3">
    <w:name w:val="WW8Num3"/>
    <w:rsid w:val="00647E19"/>
    <w:pPr>
      <w:numPr>
        <w:numId w:val="7"/>
      </w:numPr>
    </w:pPr>
  </w:style>
  <w:style w:type="numbering" w:customStyle="1" w:styleId="Outline">
    <w:name w:val="Outline"/>
    <w:rsid w:val="00647E19"/>
    <w:pPr>
      <w:numPr>
        <w:numId w:val="9"/>
      </w:numPr>
    </w:pPr>
  </w:style>
  <w:style w:type="character" w:styleId="afb">
    <w:name w:val="Hyperlink"/>
    <w:unhideWhenUsed/>
    <w:rsid w:val="000F3975"/>
    <w:rPr>
      <w:rFonts w:ascii="Trebuchet MS" w:hAnsi="Trebuchet MS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lyclin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1528-02C4-4818-8A9C-3313465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lelik</dc:creator>
  <dc:description/>
  <cp:lastModifiedBy>Шепель Олеся Павловна</cp:lastModifiedBy>
  <cp:revision>2</cp:revision>
  <cp:lastPrinted>2020-02-14T10:36:00Z</cp:lastPrinted>
  <dcterms:created xsi:type="dcterms:W3CDTF">2025-01-29T14:02:00Z</dcterms:created>
  <dcterms:modified xsi:type="dcterms:W3CDTF">2025-01-29T14:02:00Z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