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A684" w14:textId="77777777" w:rsidR="003C5811" w:rsidRDefault="002F6A67">
      <w:pPr>
        <w:widowControl w:val="0"/>
        <w:suppressAutoHyphens/>
        <w:spacing w:after="0" w:line="240" w:lineRule="auto"/>
        <w:ind w:left="340" w:firstLine="5102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  <w:r w:rsidRPr="002F6A67">
        <w:rPr>
          <w:rFonts w:ascii="Times New Roman" w:hAnsi="Times New Roman" w:cs="Times New Roman"/>
          <w:sz w:val="24"/>
          <w:szCs w:val="24"/>
        </w:rPr>
        <w:t>1</w:t>
      </w:r>
    </w:p>
    <w:p w14:paraId="2C38FB08" w14:textId="2A31CF4E" w:rsidR="003C5811" w:rsidRDefault="002F6A67">
      <w:pPr>
        <w:widowControl w:val="0"/>
        <w:suppressAutoHyphens/>
        <w:spacing w:after="0" w:line="240" w:lineRule="auto"/>
        <w:ind w:left="340" w:firstLine="5102"/>
      </w:pPr>
      <w:r>
        <w:rPr>
          <w:rFonts w:ascii="Times New Roman" w:hAnsi="Times New Roman" w:cs="Times New Roman"/>
          <w:sz w:val="24"/>
          <w:szCs w:val="24"/>
        </w:rPr>
        <w:t>От ________________________202</w:t>
      </w:r>
      <w:r w:rsidR="00BB00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1033D05" w14:textId="77777777" w:rsidR="003C5811" w:rsidRDefault="003C5811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48BDDD" w14:textId="77777777" w:rsidR="003C5811" w:rsidRDefault="003C5811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5A880FB" w14:textId="77777777" w:rsidR="003C5811" w:rsidRDefault="002F6A67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 МЕДИЦИНСКОГО ОБСЛУЖИВАНИЯ</w:t>
      </w:r>
    </w:p>
    <w:p w14:paraId="6C68F1C6" w14:textId="5CD0C7B6" w:rsidR="003C5811" w:rsidRPr="0017583C" w:rsidRDefault="002F6A67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 ЛАЙТ» (</w:t>
      </w:r>
      <w:r w:rsidRPr="0017583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дети от 1 года до 1</w:t>
      </w:r>
      <w:r w:rsidR="00493137" w:rsidRPr="0017583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17583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лет)</w:t>
      </w:r>
    </w:p>
    <w:p w14:paraId="11103BE8" w14:textId="77777777" w:rsidR="003C5811" w:rsidRPr="0017583C" w:rsidRDefault="003C5811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6D6FA3D" w14:textId="4773E528" w:rsidR="003C5811" w:rsidRPr="0017583C" w:rsidRDefault="002F6A67">
      <w:pPr>
        <w:widowControl w:val="0"/>
        <w:suppressAutoHyphens/>
        <w:spacing w:after="0" w:line="240" w:lineRule="auto"/>
        <w:ind w:left="1080"/>
        <w:jc w:val="center"/>
      </w:pPr>
      <w:r w:rsidRPr="0017583C"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 программы </w:t>
      </w:r>
      <w:r w:rsidR="00493137" w:rsidRPr="0017583C">
        <w:rPr>
          <w:rFonts w:ascii="Times New Roman" w:hAnsi="Times New Roman" w:cs="Times New Roman"/>
          <w:b/>
          <w:bCs/>
          <w:sz w:val="24"/>
          <w:szCs w:val="24"/>
        </w:rPr>
        <w:t xml:space="preserve">45 500 </w:t>
      </w:r>
      <w:r w:rsidRPr="0017583C">
        <w:rPr>
          <w:rFonts w:ascii="Times New Roman" w:hAnsi="Times New Roman" w:cs="Times New Roman"/>
          <w:b/>
          <w:bCs/>
          <w:sz w:val="24"/>
          <w:szCs w:val="24"/>
        </w:rPr>
        <w:t>рублей</w:t>
      </w:r>
    </w:p>
    <w:p w14:paraId="704AD085" w14:textId="77777777" w:rsidR="003C5811" w:rsidRDefault="003C5811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12E80C5" w14:textId="77777777" w:rsidR="003C5811" w:rsidRDefault="002F6A67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700EC22E" w14:textId="77777777" w:rsidR="003C5811" w:rsidRDefault="002F6A67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013C5CE5" w14:textId="77777777" w:rsidR="003C5811" w:rsidRDefault="003C581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715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1"/>
        <w:gridCol w:w="2664"/>
      </w:tblGrid>
      <w:tr w:rsidR="003C5811" w14:paraId="36AF2F5B" w14:textId="77777777"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477B7" w14:textId="77777777" w:rsidR="003C5811" w:rsidRDefault="002F6A6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55A4" w14:textId="77777777" w:rsidR="003C5811" w:rsidRDefault="002F6A6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3C5811" w14:paraId="6F1B16D7" w14:textId="77777777"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88824" w14:textId="77777777" w:rsidR="003C5811" w:rsidRDefault="002F6A6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B993" w14:textId="77777777" w:rsidR="003C5811" w:rsidRDefault="002F6A6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7D481928" w14:textId="77777777" w:rsidR="003C5811" w:rsidRDefault="003C581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51FA18D4" w14:textId="0E13FD00" w:rsidR="003C5811" w:rsidRDefault="002F6A67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Объем услуг, оказываемых по медицинским показаниям детям </w:t>
      </w:r>
      <w:r w:rsidRPr="0017583C">
        <w:rPr>
          <w:rFonts w:ascii="Times New Roman" w:hAnsi="Times New Roman" w:cs="Times New Roman"/>
          <w:b/>
          <w:bCs/>
          <w:sz w:val="24"/>
          <w:szCs w:val="24"/>
        </w:rPr>
        <w:t>в возрасте от 1 года до 1</w:t>
      </w:r>
      <w:r w:rsidR="00493137" w:rsidRPr="0017583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758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лет</w:t>
      </w:r>
    </w:p>
    <w:p w14:paraId="02975C41" w14:textId="77777777" w:rsidR="003C5811" w:rsidRDefault="002F6A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03BAD7EC" w14:textId="77777777" w:rsidR="003C5811" w:rsidRDefault="003C58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1FA35F4" w14:textId="77777777" w:rsidR="003C5811" w:rsidRPr="002F6A67" w:rsidRDefault="002F6A67">
      <w:pPr>
        <w:pStyle w:val="af2"/>
        <w:widowControl w:val="0"/>
        <w:numPr>
          <w:ilvl w:val="0"/>
          <w:numId w:val="3"/>
        </w:numPr>
        <w:ind w:left="142" w:hanging="142"/>
        <w:jc w:val="center"/>
        <w:rPr>
          <w:lang w:val="ru-RU"/>
        </w:rPr>
      </w:pPr>
      <w:r>
        <w:rPr>
          <w:sz w:val="22"/>
          <w:szCs w:val="22"/>
          <w:lang w:val="ru-RU"/>
        </w:rPr>
        <w:t>АМБУЛАТОРНО-ПОЛИКЛИНИЧЕСКАЯ ПОМОЩЬ В ПОЛИКЛИНИКЕ ОКАЗЫВАЕТСЯ ТОЛЬКО ПО НАЗНАЧЕНИЮ ВРАЧА</w:t>
      </w:r>
      <w:r>
        <w:rPr>
          <w:szCs w:val="24"/>
          <w:lang w:val="ru-RU"/>
        </w:rPr>
        <w:t>:</w:t>
      </w:r>
    </w:p>
    <w:p w14:paraId="66F4AB78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(без ограничений за период обслуживания по программе)</w:t>
      </w:r>
    </w:p>
    <w:p w14:paraId="53630361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Консультации педиатра с применением телемедицинских технологий (до 6 консультаций за период прикрепления)</w:t>
      </w:r>
      <w:bookmarkStart w:id="0" w:name="_Hlk41416103"/>
      <w:bookmarkEnd w:id="0"/>
    </w:p>
    <w:p w14:paraId="428E74B6" w14:textId="77777777" w:rsidR="00493137" w:rsidRDefault="002F6A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10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нефролог, невролога, отоларинголога, офтальмолога, травматолога-ортопеда, уролога, физиотерапевта, хирурга, эндокринолога</w:t>
      </w:r>
      <w:r w:rsidR="00493137">
        <w:rPr>
          <w:rFonts w:ascii="Times New Roman" w:hAnsi="Times New Roman" w:cs="Times New Roman"/>
          <w:kern w:val="2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58E3C" w14:textId="7539B981" w:rsidR="003C5811" w:rsidRDefault="002F6A67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(1 консультация за период прикрепления);</w:t>
      </w:r>
      <w:bookmarkStart w:id="1" w:name="_Hlk40798266"/>
      <w:bookmarkEnd w:id="1"/>
    </w:p>
    <w:p w14:paraId="56AE6026" w14:textId="06FAEF5B" w:rsidR="003C5811" w:rsidRPr="0017583C" w:rsidRDefault="002F6A6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диагностика по назначению </w:t>
      </w:r>
      <w:bookmarkStart w:id="2" w:name="_Hlk49345398"/>
      <w:r>
        <w:rPr>
          <w:rFonts w:ascii="Times New Roman" w:hAnsi="Times New Roman" w:cs="Times New Roman"/>
          <w:b/>
          <w:bCs/>
          <w:sz w:val="24"/>
          <w:szCs w:val="24"/>
        </w:rPr>
        <w:t xml:space="preserve">врача (до 4 исследований каждого вида за </w:t>
      </w:r>
      <w:r w:rsidRPr="0017583C">
        <w:rPr>
          <w:rFonts w:ascii="Times New Roman" w:hAnsi="Times New Roman" w:cs="Times New Roman"/>
          <w:b/>
          <w:bCs/>
          <w:sz w:val="24"/>
          <w:szCs w:val="24"/>
        </w:rPr>
        <w:t>период обслуживания по программе)</w:t>
      </w:r>
      <w:bookmarkEnd w:id="2"/>
      <w:r w:rsidRPr="0017583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7583C">
        <w:rPr>
          <w:rFonts w:ascii="Times New Roman" w:hAnsi="Times New Roman" w:cs="Times New Roman"/>
          <w:sz w:val="24"/>
          <w:szCs w:val="24"/>
        </w:rPr>
        <w:t>общеклинические (общий анализ крови, общий анализ мочи)</w:t>
      </w:r>
      <w:r w:rsidR="00493137" w:rsidRPr="0017583C">
        <w:rPr>
          <w:rFonts w:ascii="Times New Roman" w:hAnsi="Times New Roman" w:cs="Times New Roman"/>
          <w:sz w:val="24"/>
          <w:szCs w:val="24"/>
        </w:rPr>
        <w:t>, бактериологические, серологические;</w:t>
      </w:r>
    </w:p>
    <w:p w14:paraId="051DF1C3" w14:textId="44C36711" w:rsidR="00493137" w:rsidRPr="0017583C" w:rsidRDefault="002F6A6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 w:rsidRPr="0017583C"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(по 1 исследованию каждого вида УЗИ   </w:t>
      </w:r>
      <w:r w:rsidRPr="0017583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 w:rsidRPr="0017583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7583C">
        <w:rPr>
          <w:rFonts w:ascii="Times New Roman" w:hAnsi="Times New Roman" w:cs="Times New Roman"/>
          <w:sz w:val="24"/>
          <w:szCs w:val="24"/>
        </w:rPr>
        <w:t xml:space="preserve"> УЗИ брюшной полости, УЗИ почек;</w:t>
      </w:r>
      <w:r w:rsidR="00493137" w:rsidRPr="0017583C">
        <w:rPr>
          <w:rFonts w:ascii="Times New Roman" w:hAnsi="Times New Roman" w:cs="Times New Roman"/>
          <w:sz w:val="24"/>
          <w:szCs w:val="24"/>
        </w:rPr>
        <w:t xml:space="preserve"> УЗИ щитовидной железы, ЭХО-КГ; ЭКГ – 1 раз.</w:t>
      </w:r>
    </w:p>
    <w:p w14:paraId="7AAB6F29" w14:textId="34DE843F" w:rsidR="003C5811" w:rsidRDefault="002F6A67" w:rsidP="00493137">
      <w:pPr>
        <w:suppressAutoHyphens/>
        <w:spacing w:after="0" w:line="240" w:lineRule="auto"/>
        <w:jc w:val="both"/>
      </w:pPr>
      <w:r w:rsidRPr="0017583C">
        <w:rPr>
          <w:rFonts w:ascii="Times New Roman" w:hAnsi="Times New Roman" w:cs="Times New Roman"/>
          <w:b/>
          <w:sz w:val="24"/>
          <w:szCs w:val="24"/>
        </w:rPr>
        <w:t>Рентген (</w:t>
      </w:r>
      <w:r w:rsidR="00493137" w:rsidRPr="0017583C">
        <w:rPr>
          <w:rFonts w:ascii="Times New Roman" w:hAnsi="Times New Roman" w:cs="Times New Roman"/>
          <w:b/>
          <w:sz w:val="24"/>
          <w:szCs w:val="24"/>
        </w:rPr>
        <w:t>2</w:t>
      </w:r>
      <w:r w:rsidRPr="0017583C">
        <w:rPr>
          <w:rFonts w:ascii="Times New Roman" w:hAnsi="Times New Roman" w:cs="Times New Roman"/>
          <w:b/>
          <w:sz w:val="24"/>
          <w:szCs w:val="24"/>
        </w:rPr>
        <w:t xml:space="preserve"> исследовани</w:t>
      </w:r>
      <w:r w:rsidR="00493137" w:rsidRPr="0017583C">
        <w:rPr>
          <w:rFonts w:ascii="Times New Roman" w:hAnsi="Times New Roman" w:cs="Times New Roman"/>
          <w:b/>
          <w:sz w:val="24"/>
          <w:szCs w:val="24"/>
        </w:rPr>
        <w:t>я</w:t>
      </w:r>
      <w:r w:rsidRPr="0017583C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</w:rPr>
        <w:t>период прикрепления по направлению врача)</w:t>
      </w:r>
    </w:p>
    <w:p w14:paraId="1DD4848A" w14:textId="2973D68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bookmarkStart w:id="3" w:name="_Hlk40797333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4" w:name="_Hlk40797591"/>
      <w:bookmarkEnd w:id="3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нетрудоспособности (Законным представителем по уходу за больным Пациентом), выписка направлений на консультации и обследования, оформление выписки из медицинской карты,</w:t>
      </w:r>
      <w:r w:rsidR="00175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оформление санаторно-курортной карты (ф. 076/у) (1 экземпляр) без анализов и обследований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,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оформление рецептов (кроме льготных).</w:t>
      </w:r>
      <w:bookmarkEnd w:id="4"/>
    </w:p>
    <w:p w14:paraId="7CED535B" w14:textId="77777777" w:rsidR="003C5811" w:rsidRDefault="003C58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3D739" w14:textId="77777777" w:rsidR="003C5811" w:rsidRDefault="003C58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1"/>
      <w:bookmarkEnd w:id="5"/>
    </w:p>
    <w:p w14:paraId="238487A4" w14:textId="77777777" w:rsidR="003C5811" w:rsidRPr="002F6A67" w:rsidRDefault="002F6A67">
      <w:pPr>
        <w:pStyle w:val="af2"/>
        <w:widowControl w:val="0"/>
        <w:numPr>
          <w:ilvl w:val="0"/>
          <w:numId w:val="3"/>
        </w:numPr>
        <w:ind w:left="0" w:firstLine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ПОМОЩЬ НА ДОМУ ПО ОСТРОМУ ЗАБОЛЕВАНИЮ:</w:t>
      </w:r>
      <w:bookmarkStart w:id="6" w:name="_Hlk44340180"/>
      <w:bookmarkStart w:id="7" w:name="_Hlk40797385"/>
      <w:bookmarkEnd w:id="6"/>
      <w:bookmarkEnd w:id="7"/>
    </w:p>
    <w:p w14:paraId="2E546191" w14:textId="53D36D07" w:rsidR="003C5811" w:rsidRDefault="002F6A67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помощь на дому по острому </w:t>
      </w:r>
      <w:r w:rsidRPr="0017583C">
        <w:rPr>
          <w:rFonts w:ascii="Times New Roman" w:hAnsi="Times New Roman" w:cs="Times New Roman"/>
          <w:b/>
          <w:bCs/>
          <w:sz w:val="24"/>
          <w:szCs w:val="24"/>
        </w:rPr>
        <w:t xml:space="preserve">заболеванию не более </w:t>
      </w:r>
      <w:r w:rsidR="00493137" w:rsidRPr="0017583C">
        <w:rPr>
          <w:rFonts w:ascii="Times New Roman" w:hAnsi="Times New Roman" w:cs="Times New Roman"/>
          <w:b/>
          <w:bCs/>
          <w:sz w:val="24"/>
          <w:szCs w:val="24"/>
        </w:rPr>
        <w:t>2-х</w:t>
      </w:r>
      <w:r w:rsidRPr="0017583C">
        <w:rPr>
          <w:rFonts w:ascii="Times New Roman" w:hAnsi="Times New Roman" w:cs="Times New Roman"/>
          <w:b/>
          <w:bCs/>
          <w:sz w:val="24"/>
          <w:szCs w:val="24"/>
        </w:rPr>
        <w:t xml:space="preserve"> раз</w:t>
      </w:r>
      <w:r w:rsidRPr="0017583C">
        <w:rPr>
          <w:rFonts w:ascii="Times New Roman" w:hAnsi="Times New Roman" w:cs="Times New Roman"/>
          <w:sz w:val="24"/>
          <w:szCs w:val="24"/>
        </w:rPr>
        <w:t xml:space="preserve"> за период </w:t>
      </w:r>
      <w:r>
        <w:rPr>
          <w:rFonts w:ascii="Times New Roman" w:hAnsi="Times New Roman" w:cs="Times New Roman"/>
          <w:sz w:val="24"/>
          <w:szCs w:val="24"/>
        </w:rPr>
        <w:t xml:space="preserve">прикрепления оказывается пациентам, которые по состоянию здоровья, характеру заболевания не могут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посетить поликлинику, нуждаются в постельном режиме, наблюдении врача; включает в себя: вызов дежурного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762FB9FC" w14:textId="77777777" w:rsidR="003C5811" w:rsidRDefault="002F6A67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8" w:name="_Hlk49263990"/>
      <w:bookmarkEnd w:id="8"/>
    </w:p>
    <w:p w14:paraId="1FFEEF3C" w14:textId="77777777" w:rsidR="003C5811" w:rsidRDefault="003C5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22C9FD9" w14:textId="77777777" w:rsidR="003C5811" w:rsidRPr="002F6A67" w:rsidRDefault="002F6A67">
      <w:pPr>
        <w:pStyle w:val="af2"/>
        <w:widowControl w:val="0"/>
        <w:numPr>
          <w:ilvl w:val="0"/>
          <w:numId w:val="3"/>
        </w:numPr>
        <w:ind w:left="0" w:firstLine="0"/>
        <w:jc w:val="center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 ЛАЙТ» ДЛЯ ДЕТЕЙ В ВОЗРАСТЕ ОТ 1 ДО 10 ЛЕТ:</w:t>
      </w:r>
    </w:p>
    <w:p w14:paraId="54FD1382" w14:textId="77777777" w:rsidR="003C5811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0BE24D9A" w14:textId="77777777" w:rsidR="003C5811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Hlk45613450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9"/>
    </w:p>
    <w:p w14:paraId="03C7CB97" w14:textId="77777777" w:rsidR="003C5811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22DA0DA4" w14:textId="77777777" w:rsidR="003C5811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2249FF62" w14:textId="77777777" w:rsidR="003C5811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30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30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D70BED" w14:textId="77777777" w:rsidR="003C5811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53F134D9" w14:textId="77777777" w:rsidR="003C5811" w:rsidRDefault="002F6A67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67855A0C" w14:textId="77777777" w:rsidR="003C5811" w:rsidRDefault="002F6A67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01DC69D0" w14:textId="77777777" w:rsidR="003C5811" w:rsidRDefault="002F6A67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7FD3EFCE" w14:textId="77777777" w:rsidR="003C5811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00A3A83B" w14:textId="77777777" w:rsidR="003C5811" w:rsidRDefault="002F6A67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21798354" w14:textId="77777777" w:rsidR="003C5811" w:rsidRDefault="002F6A6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4DAFE138" w14:textId="77777777" w:rsidR="003C5811" w:rsidRDefault="002F6A6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_DdeLink__8341_817890463"/>
      <w:bookmarkEnd w:id="10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6F5FED0E" w14:textId="77777777" w:rsidR="003C5811" w:rsidRDefault="002F6A67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4E163429" w14:textId="77777777" w:rsidR="003C5811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44DBEF52" w14:textId="77777777" w:rsidR="003C5811" w:rsidRDefault="002F6A67">
      <w:pPr>
        <w:pStyle w:val="af0"/>
        <w:numPr>
          <w:ilvl w:val="0"/>
          <w:numId w:val="4"/>
        </w:numPr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4479023E" w14:textId="77777777" w:rsidR="003C5811" w:rsidRDefault="002F6A67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7157DC1D" w14:textId="77777777" w:rsidR="003C5811" w:rsidRDefault="002F6A67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52A42B56" w14:textId="77777777" w:rsidR="003C5811" w:rsidRDefault="002F6A6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7F1F642C" w14:textId="77777777" w:rsidR="003C5811" w:rsidRDefault="002F6A6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7252D555" w14:textId="77777777" w:rsidR="003C5811" w:rsidRDefault="002F6A6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6ECF06B3" w14:textId="77777777" w:rsidR="003C5811" w:rsidRDefault="002F6A6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174105BA" w14:textId="77777777" w:rsidR="003C5811" w:rsidRDefault="002F6A6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34857E6C" w14:textId="77777777" w:rsidR="003C5811" w:rsidRDefault="002F6A6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004FC483" w14:textId="77777777" w:rsidR="003C5811" w:rsidRDefault="002F6A6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0F328FD0" w14:textId="77777777" w:rsidR="003C5811" w:rsidRDefault="002F6A67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21C3D736" w14:textId="77777777" w:rsidR="003C5811" w:rsidRDefault="002F6A6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пункту, указанному в Договоре.</w:t>
      </w:r>
    </w:p>
    <w:p w14:paraId="712400BF" w14:textId="77777777" w:rsidR="003C5811" w:rsidRDefault="003C58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3D9268" w14:textId="77777777" w:rsidR="003C5811" w:rsidRPr="002F6A67" w:rsidRDefault="002F6A67">
      <w:pPr>
        <w:pStyle w:val="af2"/>
        <w:widowControl w:val="0"/>
        <w:numPr>
          <w:ilvl w:val="0"/>
          <w:numId w:val="3"/>
        </w:numPr>
        <w:ind w:left="0" w:firstLine="0"/>
        <w:jc w:val="center"/>
        <w:rPr>
          <w:lang w:val="ru-RU"/>
        </w:rPr>
      </w:pPr>
      <w:r>
        <w:rPr>
          <w:szCs w:val="24"/>
          <w:lang w:val="ru-RU"/>
        </w:rPr>
        <w:t>ДОПОЛНИТЕЛЬНЫЕ СЕРВИСНЫЕ УСЛУГИ, ВХОДЯЩИЕ В ПРОГРАММУ МЕДИЦИНСКОГО ОБСЛУЖИВАНИЯ:</w:t>
      </w:r>
    </w:p>
    <w:p w14:paraId="0E264C5E" w14:textId="77777777" w:rsidR="003C5811" w:rsidRDefault="002F6A67">
      <w:pPr>
        <w:pStyle w:val="af0"/>
        <w:numPr>
          <w:ilvl w:val="1"/>
          <w:numId w:val="3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Личный менеджер по сопровождению на весь срок прикрепления </w:t>
      </w:r>
    </w:p>
    <w:p w14:paraId="6E4C688B" w14:textId="77777777" w:rsidR="003C5811" w:rsidRDefault="002F6A67">
      <w:pPr>
        <w:pStyle w:val="af0"/>
        <w:numPr>
          <w:ilvl w:val="1"/>
          <w:numId w:val="3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Прямая связь с персональным менеджером по телефону в соответствии с графиком работы персонального менеджера</w:t>
      </w:r>
      <w:bookmarkStart w:id="11" w:name="_Hlk41498491"/>
      <w:bookmarkEnd w:id="11"/>
    </w:p>
    <w:p w14:paraId="045397C2" w14:textId="77777777" w:rsidR="003C5811" w:rsidRDefault="002F6A67">
      <w:pPr>
        <w:pStyle w:val="af0"/>
        <w:numPr>
          <w:ilvl w:val="1"/>
          <w:numId w:val="3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Ведущий врач-педиатр</w:t>
      </w:r>
      <w:bookmarkStart w:id="12" w:name="_Hlk44340432"/>
      <w:bookmarkEnd w:id="12"/>
    </w:p>
    <w:p w14:paraId="15F19950" w14:textId="77777777" w:rsidR="003C5811" w:rsidRDefault="003C5811">
      <w:pPr>
        <w:widowControl w:val="0"/>
        <w:tabs>
          <w:tab w:val="left" w:pos="360"/>
          <w:tab w:val="left" w:pos="12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0934F80" w14:textId="77777777" w:rsidR="003C5811" w:rsidRDefault="002F6A67">
      <w:pPr>
        <w:pStyle w:val="af0"/>
        <w:numPr>
          <w:ilvl w:val="0"/>
          <w:numId w:val="3"/>
        </w:numPr>
        <w:suppressAutoHyphens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Программой не оплачиваются следующие медицинские услуги:</w:t>
      </w:r>
    </w:p>
    <w:p w14:paraId="5E5DDF9A" w14:textId="77777777" w:rsidR="003C5811" w:rsidRDefault="002F6A67">
      <w:pPr>
        <w:jc w:val="center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52580BC2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16C7F223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0FA0E855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слуги, оказанные застрахованному после 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 </w:t>
      </w:r>
    </w:p>
    <w:p w14:paraId="2AFDC086" w14:textId="77777777" w:rsidR="003C5811" w:rsidRDefault="003C581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</w:pPr>
    </w:p>
    <w:p w14:paraId="63CF9EA2" w14:textId="77777777" w:rsidR="003C5811" w:rsidRDefault="002F6A67">
      <w:pPr>
        <w:jc w:val="center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Следующие заболевания и их последствия не входят в программу обслуживания:</w:t>
      </w:r>
    </w:p>
    <w:p w14:paraId="2F059168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03A8137C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Врожденные аномалии (пороки развития), деформации и хромосомные нарушения; наследственные заболевания.</w:t>
      </w:r>
    </w:p>
    <w:p w14:paraId="62002136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3A06F20E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 сне);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780C9F8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спондилит (болезнь Бехтерева).</w:t>
      </w:r>
    </w:p>
    <w:p w14:paraId="62D1027D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0759559F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093670EF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08972ED5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2AEC6916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A884450" w14:textId="77777777" w:rsidR="003C5811" w:rsidRDefault="002F6A67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68B18A4D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Нейросенсорная тугоухость и другие потери слуха.</w:t>
      </w:r>
    </w:p>
    <w:p w14:paraId="7E13929F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4FECD81E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Сахарный диабет и его осложнения.</w:t>
      </w:r>
    </w:p>
    <w:p w14:paraId="4C2BE890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B85CB35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Туберкулез; саркоидоз; амилоидоз.</w:t>
      </w:r>
    </w:p>
    <w:p w14:paraId="66D1837F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Хронические гепатиты, цирроз печени.</w:t>
      </w:r>
    </w:p>
    <w:p w14:paraId="0EAE97C6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5B014B57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Последствия воздействия ионизирующих излучений (острая и хроническая лучевая болезнь).</w:t>
      </w:r>
    </w:p>
    <w:p w14:paraId="5BB41C39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являющиеся причиной установления инвалидности.</w:t>
      </w:r>
    </w:p>
    <w:p w14:paraId="27ABABD2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лечение которых требует трансплантации, имплантации, протезирования органов и тканей.</w:t>
      </w:r>
    </w:p>
    <w:p w14:paraId="7FEB6D74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гиперпролактинэмия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поликистоз яичников и т.п.). </w:t>
      </w:r>
    </w:p>
    <w:p w14:paraId="05D2F700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095A7838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(кифоз, лордоз, сколиоз, остеохондроз и прочие).</w:t>
      </w:r>
    </w:p>
    <w:p w14:paraId="6EC2BF2D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Ожоги более 50% поверхности тела любой степени, ожоги 3Б-4 степени, отморожения 3-4 степени</w:t>
      </w:r>
    </w:p>
    <w:p w14:paraId="402D2273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 и состояния, требующие наблюдения и лечения в условиях профильных ЛПУ;</w:t>
      </w:r>
    </w:p>
    <w:p w14:paraId="1E8F6E6B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7F8BD423" w14:textId="77777777" w:rsidR="003C5811" w:rsidRDefault="003C58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25637AE" w14:textId="77777777" w:rsidR="003C5811" w:rsidRDefault="002F6A67">
      <w:pPr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30A2D685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720C6AA7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61648DAA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699B9C7B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11CEFFD7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4D3996D3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355BED93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22B600D6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3B4AE2D1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42EC33EF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7A9120A7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2C9E95CA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5AE5283E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2445C5C4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23C0B19E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326AC3D4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44E77628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</w:t>
      </w:r>
      <w:bookmarkStart w:id="13" w:name="_Hlk4434046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анализ кала на углеводы;</w:t>
      </w:r>
      <w:bookmarkEnd w:id="13"/>
    </w:p>
    <w:p w14:paraId="7EACA3B6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40116C63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7777E1C3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4D1CE0D6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67EA5A44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2495CB74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4" w:name="_Hlk49354163"/>
      <w:bookmarkEnd w:id="14"/>
    </w:p>
    <w:p w14:paraId="21AAF86F" w14:textId="77777777" w:rsidR="003C5811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bookmarkStart w:id="15" w:name="_Hlk49268145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</w:p>
    <w:tbl>
      <w:tblPr>
        <w:tblW w:w="97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4"/>
        <w:gridCol w:w="4872"/>
      </w:tblGrid>
      <w:tr w:rsidR="003C5811" w14:paraId="2B0D7772" w14:textId="77777777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098541" w14:textId="77777777" w:rsidR="003C5811" w:rsidRDefault="002F6A67">
            <w:r>
              <w:rPr>
                <w:rFonts w:cs="Times New Roman"/>
                <w:sz w:val="18"/>
                <w:szCs w:val="18"/>
              </w:rPr>
              <w:t>Исполнитель:</w:t>
            </w:r>
          </w:p>
          <w:p w14:paraId="0349DAAB" w14:textId="77777777" w:rsidR="003C5811" w:rsidRDefault="003C5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56939C" w14:textId="73A0570F" w:rsidR="003C5811" w:rsidRDefault="002F6A67">
            <w:r>
              <w:rPr>
                <w:rFonts w:cs="Times New Roman"/>
                <w:sz w:val="18"/>
                <w:szCs w:val="18"/>
              </w:rPr>
              <w:t>_____________________</w:t>
            </w:r>
            <w:r w:rsidRPr="002F6A67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О.А.</w:t>
            </w:r>
          </w:p>
          <w:p w14:paraId="6B699812" w14:textId="77777777" w:rsidR="003C5811" w:rsidRDefault="002F6A67">
            <w:pPr>
              <w:rPr>
                <w:color w:val="CE181E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BD78F" w14:textId="77777777" w:rsidR="003C5811" w:rsidRDefault="002F6A67">
            <w:r>
              <w:rPr>
                <w:rFonts w:cs="Times New Roman"/>
                <w:sz w:val="18"/>
                <w:szCs w:val="18"/>
              </w:rPr>
              <w:t>Пациент:</w:t>
            </w:r>
          </w:p>
          <w:p w14:paraId="74896DE0" w14:textId="77777777" w:rsidR="003C5811" w:rsidRDefault="003C5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491DEA" w14:textId="77777777" w:rsidR="003C5811" w:rsidRDefault="002F6A67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3EAC174C" w14:textId="77777777" w:rsidR="003C5811" w:rsidRDefault="003C5811">
      <w:pPr>
        <w:spacing w:after="0" w:line="240" w:lineRule="auto"/>
      </w:pPr>
    </w:p>
    <w:sectPr w:rsidR="003C5811">
      <w:pgSz w:w="11906" w:h="16838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90993"/>
    <w:multiLevelType w:val="multilevel"/>
    <w:tmpl w:val="15E8C0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DD1BE3"/>
    <w:multiLevelType w:val="multilevel"/>
    <w:tmpl w:val="09FEC8F4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2" w15:restartNumberingAfterBreak="0">
    <w:nsid w:val="58CB331E"/>
    <w:multiLevelType w:val="multilevel"/>
    <w:tmpl w:val="69B84CB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7A5D97"/>
    <w:multiLevelType w:val="multilevel"/>
    <w:tmpl w:val="6DE8E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9521375">
    <w:abstractNumId w:val="0"/>
  </w:num>
  <w:num w:numId="2" w16cid:durableId="89550701">
    <w:abstractNumId w:val="2"/>
  </w:num>
  <w:num w:numId="3" w16cid:durableId="1868983905">
    <w:abstractNumId w:val="1"/>
  </w:num>
  <w:num w:numId="4" w16cid:durableId="941255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11"/>
    <w:rsid w:val="000409BD"/>
    <w:rsid w:val="0017583C"/>
    <w:rsid w:val="002F6A67"/>
    <w:rsid w:val="003C5811"/>
    <w:rsid w:val="00493137"/>
    <w:rsid w:val="005F3AD9"/>
    <w:rsid w:val="00B17152"/>
    <w:rsid w:val="00BB008D"/>
    <w:rsid w:val="00F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1091"/>
  <w15:docId w15:val="{7C861994-E6F6-4FA6-A326-01EA7709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8711E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 w:cs="Wingdings"/>
      <w:b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b/>
      <w:bCs/>
      <w:i w:val="0"/>
      <w:iCs/>
      <w:strike w:val="0"/>
      <w:dstrike w:val="0"/>
    </w:rPr>
  </w:style>
  <w:style w:type="character" w:customStyle="1" w:styleId="ListLabel118">
    <w:name w:val="ListLabel 118"/>
    <w:qFormat/>
    <w:rPr>
      <w:b/>
      <w:bCs/>
      <w:strike w:val="0"/>
      <w:dstrike w:val="0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  <w:strike w:val="0"/>
      <w:dstrike w:val="0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rFonts w:ascii="Times New Roman" w:hAnsi="Times New Roman" w:cs="Times New Roman"/>
      <w:sz w:val="24"/>
      <w:szCs w:val="24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33">
    <w:name w:val="ListLabel 133"/>
    <w:qFormat/>
    <w:rPr>
      <w:rFonts w:ascii="Times New Roman" w:hAnsi="Times New Roman" w:cs="Wingdings"/>
      <w:b/>
      <w:sz w:val="24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Times New Roman" w:hAnsi="Times New Roman" w:cs="Times New Roman"/>
      <w:sz w:val="24"/>
      <w:szCs w:val="24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45">
    <w:name w:val="ListLabel 145"/>
    <w:qFormat/>
    <w:rPr>
      <w:rFonts w:ascii="Times New Roman" w:hAnsi="Times New Roman" w:cs="Wingdings"/>
      <w:b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sz w:val="24"/>
      <w:szCs w:val="24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57">
    <w:name w:val="ListLabel 157"/>
    <w:qFormat/>
    <w:rPr>
      <w:rFonts w:ascii="Times New Roman" w:hAnsi="Times New Roman" w:cs="Wingdings"/>
      <w:b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Times New Roman" w:hAnsi="Times New Roman" w:cs="Times New Roman"/>
      <w:sz w:val="22"/>
      <w:szCs w:val="22"/>
    </w:rPr>
  </w:style>
  <w:style w:type="character" w:customStyle="1" w:styleId="ListLabel167">
    <w:name w:val="ListLabel 167"/>
    <w:qFormat/>
    <w:rPr>
      <w:rFonts w:cs="Wingdings"/>
      <w:b/>
      <w:sz w:val="24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b/>
      <w:bCs/>
      <w:i w:val="0"/>
      <w:iCs/>
      <w:strike w:val="0"/>
      <w:dstrike w:val="0"/>
      <w:sz w:val="24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cp:lastPrinted>2023-05-26T16:54:00Z</cp:lastPrinted>
  <dcterms:created xsi:type="dcterms:W3CDTF">2025-01-29T09:20:00Z</dcterms:created>
  <dcterms:modified xsi:type="dcterms:W3CDTF">2025-01-29T09:20:00Z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